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CE29C" w14:textId="2E8A5C49" w:rsidR="009A69EF" w:rsidRPr="00DB7EAF" w:rsidRDefault="005C0AC7" w:rsidP="00DB7EAF">
      <w:pPr>
        <w:shd w:val="clear" w:color="auto" w:fill="CCC0D9"/>
        <w:jc w:val="center"/>
        <w:outlineLvl w:val="0"/>
        <w:rPr>
          <w:rFonts w:asciiTheme="majorHAnsi" w:hAnsiTheme="majorHAnsi" w:cstheme="majorHAnsi"/>
          <w:b/>
        </w:rPr>
      </w:pPr>
      <w:r w:rsidRPr="000163BB">
        <w:rPr>
          <w:rFonts w:ascii="Calibri" w:hAnsi="Calibri"/>
          <w:b/>
        </w:rPr>
        <w:t xml:space="preserve">SYLLABUS:   </w:t>
      </w:r>
      <w:r w:rsidR="009A69EF">
        <w:rPr>
          <w:rFonts w:ascii="Calibri" w:hAnsi="Calibri"/>
          <w:b/>
        </w:rPr>
        <w:t>GLY</w:t>
      </w:r>
      <w:r w:rsidR="00832E82">
        <w:rPr>
          <w:rFonts w:ascii="Calibri" w:hAnsi="Calibri"/>
          <w:b/>
        </w:rPr>
        <w:t xml:space="preserve"> </w:t>
      </w:r>
      <w:r w:rsidR="00DB7EAF">
        <w:rPr>
          <w:rFonts w:ascii="Calibri" w:hAnsi="Calibri"/>
          <w:b/>
        </w:rPr>
        <w:t>6931 Seminar</w:t>
      </w:r>
      <w:r w:rsidR="006567ED">
        <w:rPr>
          <w:rFonts w:ascii="Calibri" w:hAnsi="Calibri"/>
          <w:b/>
        </w:rPr>
        <w:t xml:space="preserve"> Section </w:t>
      </w:r>
      <w:r w:rsidR="00665FA1">
        <w:rPr>
          <w:rFonts w:ascii="Calibri" w:hAnsi="Calibri"/>
          <w:b/>
          <w:color w:val="000000" w:themeColor="text1"/>
        </w:rPr>
        <w:t>2317</w:t>
      </w:r>
    </w:p>
    <w:p w14:paraId="2C825C0C" w14:textId="63A23727" w:rsidR="002C57C4" w:rsidRPr="000163BB" w:rsidRDefault="002C57C4" w:rsidP="00543A83">
      <w:pPr>
        <w:shd w:val="clear" w:color="auto" w:fill="CCC0D9"/>
        <w:jc w:val="center"/>
        <w:outlineLvl w:val="0"/>
        <w:rPr>
          <w:rFonts w:ascii="Calibri" w:hAnsi="Calibri"/>
          <w:b/>
        </w:rPr>
      </w:pPr>
      <w:r w:rsidRPr="000163BB">
        <w:rPr>
          <w:rFonts w:ascii="Calibri" w:hAnsi="Calibri"/>
          <w:b/>
        </w:rPr>
        <w:t>University of Florida, Dep</w:t>
      </w:r>
      <w:r w:rsidR="00EE243E">
        <w:rPr>
          <w:rFonts w:ascii="Calibri" w:hAnsi="Calibri"/>
          <w:b/>
        </w:rPr>
        <w:t>artment</w:t>
      </w:r>
      <w:r w:rsidRPr="000163BB">
        <w:rPr>
          <w:rFonts w:ascii="Calibri" w:hAnsi="Calibri"/>
          <w:b/>
        </w:rPr>
        <w:t xml:space="preserve"> of Geological Sciences</w:t>
      </w:r>
    </w:p>
    <w:p w14:paraId="1501C489" w14:textId="77777777" w:rsidR="005C0AC7" w:rsidRPr="000163BB" w:rsidRDefault="005C0AC7" w:rsidP="000163BB">
      <w:pPr>
        <w:jc w:val="center"/>
        <w:rPr>
          <w:rFonts w:ascii="Calibri" w:hAnsi="Calibri"/>
          <w:b/>
        </w:rPr>
      </w:pPr>
    </w:p>
    <w:p w14:paraId="74632821" w14:textId="6053EC7E" w:rsidR="00BB705B" w:rsidRPr="00C81BD8" w:rsidRDefault="00BB705B" w:rsidP="00BB705B">
      <w:pPr>
        <w:rPr>
          <w:rFonts w:ascii="Calibri" w:hAnsi="Calibri"/>
          <w:b/>
        </w:rPr>
      </w:pPr>
      <w:r w:rsidRPr="00BB705B">
        <w:rPr>
          <w:rFonts w:ascii="Calibri" w:hAnsi="Calibri"/>
          <w:b/>
        </w:rPr>
        <w:t>Semester:</w:t>
      </w:r>
      <w:r>
        <w:rPr>
          <w:rFonts w:ascii="Calibri" w:hAnsi="Calibri"/>
        </w:rPr>
        <w:t xml:space="preserve"> </w:t>
      </w:r>
      <w:r w:rsidR="00665FA1">
        <w:rPr>
          <w:rFonts w:ascii="Calibri" w:hAnsi="Calibri"/>
        </w:rPr>
        <w:t>Spring</w:t>
      </w:r>
      <w:r w:rsidR="00550033">
        <w:rPr>
          <w:rFonts w:ascii="Calibri" w:hAnsi="Calibri"/>
        </w:rPr>
        <w:t xml:space="preserve"> 202</w:t>
      </w:r>
      <w:r w:rsidR="00665FA1">
        <w:rPr>
          <w:rFonts w:ascii="Calibri" w:hAnsi="Calibri"/>
        </w:rPr>
        <w:t>6</w:t>
      </w:r>
      <w:r w:rsidR="00C81BD8">
        <w:rPr>
          <w:rFonts w:ascii="Calibri" w:hAnsi="Calibri"/>
        </w:rPr>
        <w:tab/>
      </w:r>
      <w:r w:rsidR="00C81BD8">
        <w:rPr>
          <w:rFonts w:ascii="Calibri" w:hAnsi="Calibri"/>
        </w:rPr>
        <w:tab/>
      </w:r>
      <w:r w:rsidR="00C81BD8">
        <w:rPr>
          <w:rFonts w:ascii="Calibri" w:hAnsi="Calibri"/>
        </w:rPr>
        <w:tab/>
      </w:r>
      <w:r w:rsidR="00C81BD8">
        <w:rPr>
          <w:rFonts w:ascii="Calibri" w:hAnsi="Calibri"/>
        </w:rPr>
        <w:tab/>
      </w:r>
      <w:r w:rsidR="00C81BD8" w:rsidRPr="000163BB">
        <w:rPr>
          <w:rFonts w:ascii="Calibri" w:hAnsi="Calibri"/>
          <w:b/>
        </w:rPr>
        <w:t xml:space="preserve">Credits:  </w:t>
      </w:r>
      <w:r w:rsidR="00DB7EAF">
        <w:rPr>
          <w:rFonts w:ascii="Calibri" w:hAnsi="Calibri"/>
        </w:rPr>
        <w:t>1</w:t>
      </w:r>
      <w:r w:rsidR="00C81BD8">
        <w:rPr>
          <w:rFonts w:ascii="Calibri" w:hAnsi="Calibri"/>
          <w:b/>
        </w:rPr>
        <w:tab/>
      </w:r>
      <w:r w:rsidR="00C81BD8">
        <w:rPr>
          <w:rFonts w:ascii="Calibri" w:hAnsi="Calibri"/>
          <w:b/>
        </w:rPr>
        <w:tab/>
      </w:r>
      <w:r w:rsidR="00C81BD8" w:rsidRPr="000163BB">
        <w:rPr>
          <w:rFonts w:ascii="Calibri" w:hAnsi="Calibri"/>
        </w:rPr>
        <w:tab/>
        <w:t xml:space="preserve"> </w:t>
      </w:r>
    </w:p>
    <w:p w14:paraId="3DD5DAF5" w14:textId="4D6C40CF" w:rsidR="00BB705B" w:rsidRPr="00BB705B" w:rsidRDefault="005C0AC7" w:rsidP="009E3D95">
      <w:pPr>
        <w:outlineLvl w:val="0"/>
        <w:rPr>
          <w:rFonts w:ascii="Calibri" w:hAnsi="Calibri"/>
          <w:b/>
        </w:rPr>
      </w:pPr>
      <w:r w:rsidRPr="00BB705B">
        <w:rPr>
          <w:rFonts w:ascii="Calibri" w:hAnsi="Calibri"/>
          <w:b/>
        </w:rPr>
        <w:t>Location</w:t>
      </w:r>
      <w:r w:rsidR="00BB705B" w:rsidRPr="00E61136">
        <w:rPr>
          <w:rFonts w:ascii="Calibri" w:hAnsi="Calibri"/>
          <w:bCs/>
        </w:rPr>
        <w:t>:</w:t>
      </w:r>
      <w:r w:rsidR="008035E9" w:rsidRPr="00E61136">
        <w:rPr>
          <w:rFonts w:ascii="Calibri" w:hAnsi="Calibri"/>
          <w:bCs/>
        </w:rPr>
        <w:t xml:space="preserve"> </w:t>
      </w:r>
      <w:r w:rsidR="00E61136">
        <w:rPr>
          <w:rFonts w:ascii="Calibri" w:hAnsi="Calibri"/>
          <w:bCs/>
        </w:rPr>
        <w:tab/>
      </w:r>
      <w:r w:rsidR="009E3D95">
        <w:rPr>
          <w:rFonts w:ascii="Calibri" w:hAnsi="Calibri"/>
          <w:bCs/>
        </w:rPr>
        <w:t>100 Williamson Hall (a.k.a. Bless Auditorium)</w:t>
      </w:r>
    </w:p>
    <w:p w14:paraId="709F42EA" w14:textId="6BD5E9B0" w:rsidR="005C0AC7" w:rsidRPr="003A53E6" w:rsidRDefault="00352841" w:rsidP="003A53E6">
      <w:pPr>
        <w:outlineLvl w:val="0"/>
        <w:rPr>
          <w:rFonts w:ascii="Calibri" w:hAnsi="Calibri"/>
        </w:rPr>
      </w:pPr>
      <w:r w:rsidRPr="00BB705B">
        <w:rPr>
          <w:rFonts w:ascii="Calibri" w:hAnsi="Calibri"/>
          <w:b/>
        </w:rPr>
        <w:t>Meeting Time:</w:t>
      </w:r>
      <w:r>
        <w:rPr>
          <w:rFonts w:ascii="Calibri" w:hAnsi="Calibri"/>
        </w:rPr>
        <w:t xml:space="preserve"> </w:t>
      </w:r>
      <w:r w:rsidR="00CA485A">
        <w:rPr>
          <w:rFonts w:ascii="Calibri" w:hAnsi="Calibri"/>
        </w:rPr>
        <w:t>Th</w:t>
      </w:r>
      <w:r w:rsidR="003A456E">
        <w:rPr>
          <w:rFonts w:ascii="Calibri" w:hAnsi="Calibri"/>
        </w:rPr>
        <w:t>ursday</w:t>
      </w:r>
      <w:r w:rsidR="00E61136">
        <w:rPr>
          <w:rFonts w:ascii="Calibri" w:hAnsi="Calibri"/>
        </w:rPr>
        <w:t>s</w:t>
      </w:r>
      <w:r w:rsidR="00E82E01">
        <w:rPr>
          <w:rFonts w:ascii="Calibri" w:hAnsi="Calibri"/>
        </w:rPr>
        <w:t xml:space="preserve">: </w:t>
      </w:r>
      <w:r w:rsidR="00DB7EAF">
        <w:rPr>
          <w:rFonts w:ascii="Calibri" w:hAnsi="Calibri"/>
        </w:rPr>
        <w:t>3</w:t>
      </w:r>
      <w:r w:rsidR="00E82E01">
        <w:rPr>
          <w:rFonts w:ascii="Calibri" w:hAnsi="Calibri"/>
        </w:rPr>
        <w:t>:</w:t>
      </w:r>
      <w:r w:rsidR="00DB7EAF">
        <w:rPr>
          <w:rFonts w:ascii="Calibri" w:hAnsi="Calibri"/>
        </w:rPr>
        <w:t>30</w:t>
      </w:r>
      <w:r w:rsidR="00E82E01">
        <w:rPr>
          <w:rFonts w:ascii="Calibri" w:hAnsi="Calibri"/>
        </w:rPr>
        <w:t xml:space="preserve"> – </w:t>
      </w:r>
      <w:r w:rsidR="00DB7EAF">
        <w:rPr>
          <w:rFonts w:ascii="Calibri" w:hAnsi="Calibri"/>
        </w:rPr>
        <w:t>4</w:t>
      </w:r>
      <w:r w:rsidR="00E82E01">
        <w:rPr>
          <w:rFonts w:ascii="Calibri" w:hAnsi="Calibri"/>
        </w:rPr>
        <w:t>:</w:t>
      </w:r>
      <w:r w:rsidR="00DB7EAF">
        <w:rPr>
          <w:rFonts w:ascii="Calibri" w:hAnsi="Calibri"/>
        </w:rPr>
        <w:t>3</w:t>
      </w:r>
      <w:r w:rsidR="00CA485A">
        <w:rPr>
          <w:rFonts w:ascii="Calibri" w:hAnsi="Calibri"/>
        </w:rPr>
        <w:t>0</w:t>
      </w:r>
      <w:r w:rsidR="00DB7EAF">
        <w:rPr>
          <w:rFonts w:ascii="Calibri" w:hAnsi="Calibri"/>
        </w:rPr>
        <w:t>, unless otherwise specified</w:t>
      </w:r>
      <w:r w:rsidR="00BB705B" w:rsidRPr="000163BB">
        <w:rPr>
          <w:rFonts w:ascii="Calibri" w:hAnsi="Calibri"/>
          <w:b/>
        </w:rPr>
        <w:tab/>
      </w:r>
      <w:r w:rsidR="00BB705B" w:rsidRPr="000163BB">
        <w:rPr>
          <w:rFonts w:ascii="Calibri" w:hAnsi="Calibri"/>
          <w:b/>
        </w:rPr>
        <w:br/>
      </w:r>
    </w:p>
    <w:p w14:paraId="1A14AF88" w14:textId="269EB17A" w:rsidR="00051381" w:rsidRDefault="003A53E6" w:rsidP="00051381">
      <w:pPr>
        <w:shd w:val="clear" w:color="auto" w:fill="CCC0D9"/>
        <w:spacing w:after="120"/>
        <w:jc w:val="center"/>
        <w:outlineLvl w:val="0"/>
        <w:rPr>
          <w:rFonts w:ascii="Calibri" w:hAnsi="Calibri"/>
          <w:b/>
          <w:bCs/>
        </w:rPr>
      </w:pPr>
      <w:r>
        <w:rPr>
          <w:rFonts w:ascii="Calibri" w:hAnsi="Calibri"/>
          <w:b/>
        </w:rPr>
        <w:t>INSTRUCTOR</w:t>
      </w:r>
    </w:p>
    <w:p w14:paraId="5DC75D80" w14:textId="437C7EAE" w:rsidR="005C0AC7" w:rsidRPr="000163BB" w:rsidRDefault="005C0AC7" w:rsidP="000163BB">
      <w:pPr>
        <w:rPr>
          <w:rFonts w:ascii="Calibri" w:hAnsi="Calibri"/>
        </w:rPr>
      </w:pPr>
      <w:r w:rsidRPr="00382993">
        <w:rPr>
          <w:rFonts w:ascii="Calibri" w:hAnsi="Calibri"/>
          <w:b/>
          <w:bCs/>
        </w:rPr>
        <w:t>Instructor:</w:t>
      </w:r>
      <w:r w:rsidRPr="000163BB">
        <w:rPr>
          <w:rFonts w:ascii="Calibri" w:hAnsi="Calibri"/>
        </w:rPr>
        <w:t xml:space="preserve"> Dr</w:t>
      </w:r>
      <w:r w:rsidR="006A5AC6" w:rsidRPr="000163BB">
        <w:rPr>
          <w:rFonts w:ascii="Calibri" w:hAnsi="Calibri"/>
        </w:rPr>
        <w:t>.</w:t>
      </w:r>
      <w:r w:rsidRPr="000163BB">
        <w:rPr>
          <w:rFonts w:ascii="Calibri" w:hAnsi="Calibri"/>
        </w:rPr>
        <w:t xml:space="preserve"> </w:t>
      </w:r>
      <w:r w:rsidR="00E61136">
        <w:rPr>
          <w:rFonts w:ascii="Calibri" w:hAnsi="Calibri"/>
        </w:rPr>
        <w:t>Peter N. Adams</w:t>
      </w:r>
    </w:p>
    <w:p w14:paraId="6EA21524" w14:textId="74DAAD68" w:rsidR="006A5AC6" w:rsidRPr="000163BB" w:rsidRDefault="005C0AC7" w:rsidP="000163BB">
      <w:pPr>
        <w:rPr>
          <w:rFonts w:ascii="Calibri" w:hAnsi="Calibri"/>
        </w:rPr>
      </w:pPr>
      <w:r w:rsidRPr="00382993">
        <w:rPr>
          <w:rFonts w:ascii="Calibri" w:hAnsi="Calibri"/>
          <w:b/>
          <w:bCs/>
        </w:rPr>
        <w:t>Office:</w:t>
      </w:r>
      <w:r w:rsidRPr="000163BB">
        <w:rPr>
          <w:rFonts w:ascii="Calibri" w:hAnsi="Calibri"/>
        </w:rPr>
        <w:t xml:space="preserve"> 2</w:t>
      </w:r>
      <w:r w:rsidR="00E61136">
        <w:rPr>
          <w:rFonts w:ascii="Calibri" w:hAnsi="Calibri"/>
        </w:rPr>
        <w:t>79</w:t>
      </w:r>
      <w:r w:rsidRPr="000163BB">
        <w:rPr>
          <w:rFonts w:ascii="Calibri" w:hAnsi="Calibri"/>
        </w:rPr>
        <w:t xml:space="preserve"> Williamson Hall</w:t>
      </w:r>
    </w:p>
    <w:p w14:paraId="60902C1C" w14:textId="6ECDDBDA" w:rsidR="006A5AC6" w:rsidRPr="000163BB" w:rsidRDefault="006A5AC6" w:rsidP="000163BB">
      <w:pPr>
        <w:rPr>
          <w:rFonts w:ascii="Calibri" w:hAnsi="Calibri"/>
        </w:rPr>
      </w:pPr>
      <w:r w:rsidRPr="00382993">
        <w:rPr>
          <w:rFonts w:ascii="Calibri" w:hAnsi="Calibri"/>
          <w:b/>
          <w:bCs/>
        </w:rPr>
        <w:t>Office hours:</w:t>
      </w:r>
      <w:r w:rsidRPr="000163BB">
        <w:rPr>
          <w:rFonts w:ascii="Calibri" w:hAnsi="Calibri"/>
        </w:rPr>
        <w:t xml:space="preserve"> </w:t>
      </w:r>
      <w:r w:rsidR="006567ED">
        <w:rPr>
          <w:rFonts w:ascii="Calibri" w:hAnsi="Calibri"/>
        </w:rPr>
        <w:t>b</w:t>
      </w:r>
      <w:r w:rsidR="00596AAF">
        <w:rPr>
          <w:rFonts w:ascii="Calibri" w:hAnsi="Calibri"/>
        </w:rPr>
        <w:t>y</w:t>
      </w:r>
      <w:r w:rsidRPr="000163BB">
        <w:rPr>
          <w:rFonts w:ascii="Calibri" w:hAnsi="Calibri"/>
        </w:rPr>
        <w:t xml:space="preserve"> appointment</w:t>
      </w:r>
    </w:p>
    <w:p w14:paraId="43121084" w14:textId="27571FE9" w:rsidR="006A5AC6" w:rsidRPr="000163BB" w:rsidRDefault="003A53E6" w:rsidP="000163BB">
      <w:pPr>
        <w:rPr>
          <w:rFonts w:ascii="Calibri" w:hAnsi="Calibri"/>
        </w:rPr>
      </w:pPr>
      <w:r w:rsidRPr="00382993">
        <w:rPr>
          <w:rFonts w:ascii="Calibri" w:hAnsi="Calibri"/>
          <w:b/>
          <w:bCs/>
        </w:rPr>
        <w:t>Phone:</w:t>
      </w:r>
      <w:r>
        <w:rPr>
          <w:rFonts w:ascii="Calibri" w:hAnsi="Calibri"/>
        </w:rPr>
        <w:t xml:space="preserve"> 352-</w:t>
      </w:r>
      <w:r w:rsidR="00E61136">
        <w:rPr>
          <w:rFonts w:ascii="Calibri" w:hAnsi="Calibri"/>
        </w:rPr>
        <w:t>846</w:t>
      </w:r>
      <w:r>
        <w:rPr>
          <w:rFonts w:ascii="Calibri" w:hAnsi="Calibri"/>
        </w:rPr>
        <w:t>-</w:t>
      </w:r>
      <w:r w:rsidR="00E61136">
        <w:rPr>
          <w:rFonts w:ascii="Calibri" w:hAnsi="Calibri"/>
        </w:rPr>
        <w:t>0825</w:t>
      </w:r>
    </w:p>
    <w:p w14:paraId="6BF55E93" w14:textId="1D7F1C5E" w:rsidR="005C0AC7" w:rsidRPr="000163BB" w:rsidRDefault="005C0AC7" w:rsidP="000163BB">
      <w:pPr>
        <w:rPr>
          <w:rFonts w:ascii="Calibri" w:hAnsi="Calibri"/>
          <w:u w:val="single"/>
        </w:rPr>
      </w:pPr>
      <w:r w:rsidRPr="00382993">
        <w:rPr>
          <w:rFonts w:ascii="Calibri" w:hAnsi="Calibri"/>
          <w:b/>
          <w:bCs/>
        </w:rPr>
        <w:t>e-mail:</w:t>
      </w:r>
      <w:r w:rsidRPr="000163BB">
        <w:rPr>
          <w:rFonts w:ascii="Calibri" w:hAnsi="Calibri"/>
        </w:rPr>
        <w:t xml:space="preserve"> </w:t>
      </w:r>
      <w:hyperlink r:id="rId7" w:history="1">
        <w:r w:rsidR="00FA4C6D" w:rsidRPr="00851FB5">
          <w:rPr>
            <w:rStyle w:val="Hyperlink"/>
            <w:rFonts w:ascii="Calibri" w:hAnsi="Calibri"/>
          </w:rPr>
          <w:t>adamsp@ufl.edu</w:t>
        </w:r>
      </w:hyperlink>
      <w:r w:rsidRPr="000163BB">
        <w:rPr>
          <w:rFonts w:ascii="Calibri" w:hAnsi="Calibri"/>
          <w:u w:val="single"/>
        </w:rPr>
        <w:t xml:space="preserve"> </w:t>
      </w:r>
    </w:p>
    <w:p w14:paraId="68325066" w14:textId="7D423031" w:rsidR="005C0AC7" w:rsidRPr="000163BB" w:rsidRDefault="005C0AC7" w:rsidP="000163BB">
      <w:pPr>
        <w:rPr>
          <w:rFonts w:ascii="Calibri" w:hAnsi="Calibri"/>
        </w:rPr>
      </w:pPr>
    </w:p>
    <w:p w14:paraId="6D434087" w14:textId="77777777" w:rsidR="005C0AC7" w:rsidRPr="000163BB" w:rsidRDefault="005C0AC7" w:rsidP="00543A83">
      <w:pPr>
        <w:shd w:val="clear" w:color="auto" w:fill="CCC0D9"/>
        <w:spacing w:after="120"/>
        <w:jc w:val="center"/>
        <w:outlineLvl w:val="0"/>
        <w:rPr>
          <w:rFonts w:ascii="Calibri" w:hAnsi="Calibri"/>
          <w:b/>
        </w:rPr>
      </w:pPr>
      <w:r w:rsidRPr="000163BB">
        <w:rPr>
          <w:rFonts w:ascii="Calibri" w:hAnsi="Calibri"/>
          <w:b/>
        </w:rPr>
        <w:t>COURSE DESCRIPTION</w:t>
      </w:r>
    </w:p>
    <w:p w14:paraId="2DCFD547" w14:textId="1645C3ED" w:rsidR="003A53E6" w:rsidRPr="003A53E6" w:rsidRDefault="00CA485A" w:rsidP="003A53E6">
      <w:pPr>
        <w:jc w:val="both"/>
        <w:rPr>
          <w:rFonts w:ascii="Calibri" w:hAnsi="Calibri"/>
        </w:rPr>
      </w:pPr>
      <w:r w:rsidRPr="00CA485A">
        <w:rPr>
          <w:rFonts w:ascii="Calibri" w:hAnsi="Calibri"/>
        </w:rPr>
        <w:t xml:space="preserve">This course </w:t>
      </w:r>
      <w:r w:rsidR="00DB7EAF">
        <w:rPr>
          <w:rFonts w:ascii="Calibri" w:hAnsi="Calibri"/>
        </w:rPr>
        <w:t>is designed to expose students to a broad spectrum of topics in Earth, Ocean, Atmosphere and Planetary Sciences.  Seminar speakers will talk about their recent research achievements and other related topics.</w:t>
      </w:r>
    </w:p>
    <w:p w14:paraId="63A21096" w14:textId="77777777" w:rsidR="00937F93" w:rsidRPr="000163BB" w:rsidRDefault="00937F93" w:rsidP="002376ED">
      <w:pPr>
        <w:jc w:val="both"/>
        <w:rPr>
          <w:rFonts w:ascii="Calibri" w:hAnsi="Calibri"/>
        </w:rPr>
      </w:pPr>
    </w:p>
    <w:p w14:paraId="5B241BD0" w14:textId="125D2664" w:rsidR="005C0AC7" w:rsidRPr="000163BB" w:rsidRDefault="005C0AC7" w:rsidP="002376ED">
      <w:pPr>
        <w:rPr>
          <w:rFonts w:ascii="Calibri" w:hAnsi="Calibri"/>
          <w:b/>
        </w:rPr>
      </w:pPr>
      <w:r w:rsidRPr="000163BB">
        <w:rPr>
          <w:rFonts w:ascii="Calibri" w:hAnsi="Calibri"/>
          <w:b/>
        </w:rPr>
        <w:t>Course Objectives</w:t>
      </w:r>
      <w:r w:rsidR="00C15AF1" w:rsidRPr="000163BB">
        <w:rPr>
          <w:rFonts w:ascii="Calibri" w:hAnsi="Calibri"/>
          <w:b/>
        </w:rPr>
        <w:t xml:space="preserve">:  </w:t>
      </w:r>
      <w:r w:rsidRPr="000163BB">
        <w:rPr>
          <w:rFonts w:ascii="Calibri" w:hAnsi="Calibri"/>
        </w:rPr>
        <w:t xml:space="preserve">It is the </w:t>
      </w:r>
      <w:r w:rsidR="006B3D13">
        <w:rPr>
          <w:rFonts w:ascii="Calibri" w:hAnsi="Calibri"/>
        </w:rPr>
        <w:t>goal</w:t>
      </w:r>
      <w:r w:rsidRPr="000163BB">
        <w:rPr>
          <w:rFonts w:ascii="Calibri" w:hAnsi="Calibri"/>
        </w:rPr>
        <w:t xml:space="preserve"> of this course that</w:t>
      </w:r>
      <w:r w:rsidR="00DB7EAF">
        <w:rPr>
          <w:rFonts w:ascii="Calibri" w:hAnsi="Calibri"/>
        </w:rPr>
        <w:t xml:space="preserve"> </w:t>
      </w:r>
      <w:r w:rsidRPr="000163BB">
        <w:rPr>
          <w:rFonts w:ascii="Calibri" w:hAnsi="Calibri"/>
        </w:rPr>
        <w:t>students will:</w:t>
      </w:r>
    </w:p>
    <w:p w14:paraId="5E798C97" w14:textId="67DF5639" w:rsidR="005C0AC7" w:rsidRPr="000163BB" w:rsidRDefault="00DB7EAF" w:rsidP="006B3D13">
      <w:pPr>
        <w:numPr>
          <w:ilvl w:val="0"/>
          <w:numId w:val="3"/>
        </w:numPr>
        <w:ind w:left="360" w:hanging="180"/>
        <w:rPr>
          <w:rFonts w:ascii="Calibri" w:hAnsi="Calibri"/>
        </w:rPr>
      </w:pPr>
      <w:r>
        <w:rPr>
          <w:rFonts w:ascii="Calibri" w:hAnsi="Calibri"/>
        </w:rPr>
        <w:t>Learn about cutting edge research in Earth, Ocean, Atmosphere and Planetary Sciences.</w:t>
      </w:r>
    </w:p>
    <w:p w14:paraId="78135F15" w14:textId="0D7A2B0D" w:rsidR="005C0AC7" w:rsidRPr="000163BB" w:rsidRDefault="00DB7EAF" w:rsidP="006B3D13">
      <w:pPr>
        <w:numPr>
          <w:ilvl w:val="0"/>
          <w:numId w:val="3"/>
        </w:numPr>
        <w:ind w:left="360" w:hanging="180"/>
        <w:rPr>
          <w:rFonts w:ascii="Calibri" w:hAnsi="Calibri"/>
        </w:rPr>
      </w:pPr>
      <w:r>
        <w:rPr>
          <w:rFonts w:ascii="Calibri" w:hAnsi="Calibri"/>
        </w:rPr>
        <w:t>Briefly convey the primary “take-home” messages from the lectures, in written form</w:t>
      </w:r>
      <w:r w:rsidR="009E3D95">
        <w:rPr>
          <w:rFonts w:ascii="Calibri" w:hAnsi="Calibri"/>
        </w:rPr>
        <w:t>.</w:t>
      </w:r>
    </w:p>
    <w:p w14:paraId="6BF8B251" w14:textId="77777777" w:rsidR="00077AEA" w:rsidRPr="000163BB" w:rsidRDefault="00077AEA" w:rsidP="00077AEA">
      <w:pPr>
        <w:ind w:left="360"/>
        <w:rPr>
          <w:rFonts w:ascii="Calibri" w:hAnsi="Calibri"/>
        </w:rPr>
      </w:pPr>
    </w:p>
    <w:p w14:paraId="284F66B2" w14:textId="32980678" w:rsidR="00116765" w:rsidRPr="000163BB" w:rsidRDefault="00116765" w:rsidP="00077AEA">
      <w:pPr>
        <w:shd w:val="clear" w:color="auto" w:fill="CCC0D9"/>
        <w:spacing w:after="120"/>
        <w:jc w:val="center"/>
        <w:outlineLvl w:val="0"/>
        <w:rPr>
          <w:rFonts w:ascii="Calibri" w:hAnsi="Calibri"/>
          <w:b/>
        </w:rPr>
      </w:pPr>
      <w:r w:rsidRPr="000163BB">
        <w:rPr>
          <w:rFonts w:ascii="Calibri" w:hAnsi="Calibri"/>
          <w:b/>
        </w:rPr>
        <w:t xml:space="preserve">COURSE </w:t>
      </w:r>
      <w:r>
        <w:rPr>
          <w:rFonts w:ascii="Calibri" w:hAnsi="Calibri"/>
          <w:b/>
        </w:rPr>
        <w:t>MATERIALS</w:t>
      </w:r>
    </w:p>
    <w:p w14:paraId="05D7B746" w14:textId="22D23DEF" w:rsidR="00C22D78" w:rsidRDefault="00DB7EAF" w:rsidP="00747E7C">
      <w:pPr>
        <w:outlineLvl w:val="0"/>
        <w:rPr>
          <w:rFonts w:ascii="Calibri" w:hAnsi="Calibri"/>
        </w:rPr>
      </w:pPr>
      <w:r>
        <w:rPr>
          <w:rFonts w:ascii="Calibri" w:hAnsi="Calibri"/>
        </w:rPr>
        <w:t>There are no specified materials for this course, though some speakers may choose to make selected articles available</w:t>
      </w:r>
      <w:r w:rsidR="009E3D95">
        <w:rPr>
          <w:rFonts w:ascii="Calibri" w:hAnsi="Calibri"/>
        </w:rPr>
        <w:t>.</w:t>
      </w:r>
    </w:p>
    <w:p w14:paraId="2A00DFA1" w14:textId="77777777" w:rsidR="00747E7C" w:rsidRPr="000163BB" w:rsidRDefault="00747E7C" w:rsidP="00747E7C">
      <w:pPr>
        <w:outlineLvl w:val="0"/>
        <w:rPr>
          <w:rFonts w:ascii="Calibri" w:hAnsi="Calibri"/>
        </w:rPr>
      </w:pPr>
    </w:p>
    <w:p w14:paraId="654ED6D2" w14:textId="77777777" w:rsidR="005C0AC7" w:rsidRPr="000163BB" w:rsidRDefault="005C0AC7" w:rsidP="00543A83">
      <w:pPr>
        <w:shd w:val="clear" w:color="auto" w:fill="CCC0D9"/>
        <w:spacing w:after="120"/>
        <w:jc w:val="center"/>
        <w:outlineLvl w:val="0"/>
        <w:rPr>
          <w:rFonts w:ascii="Calibri" w:hAnsi="Calibri"/>
          <w:b/>
        </w:rPr>
      </w:pPr>
      <w:r w:rsidRPr="000163BB">
        <w:rPr>
          <w:rFonts w:ascii="Calibri" w:hAnsi="Calibri"/>
          <w:b/>
        </w:rPr>
        <w:t>ASSESSMENTS AND GRADING</w:t>
      </w:r>
    </w:p>
    <w:p w14:paraId="235471A7" w14:textId="4A6484B8" w:rsidR="00DB7EAF" w:rsidRDefault="001816AC" w:rsidP="001816AC">
      <w:pPr>
        <w:pStyle w:val="ListParagraph"/>
        <w:ind w:left="0"/>
        <w:rPr>
          <w:rFonts w:asciiTheme="majorHAnsi" w:hAnsiTheme="majorHAnsi"/>
        </w:rPr>
      </w:pPr>
      <w:r>
        <w:rPr>
          <w:rFonts w:asciiTheme="majorHAnsi" w:hAnsiTheme="majorHAnsi"/>
        </w:rPr>
        <w:t>G</w:t>
      </w:r>
      <w:r w:rsidR="008E26E8">
        <w:rPr>
          <w:rFonts w:asciiTheme="majorHAnsi" w:hAnsiTheme="majorHAnsi"/>
        </w:rPr>
        <w:t>rade</w:t>
      </w:r>
      <w:r>
        <w:rPr>
          <w:rFonts w:asciiTheme="majorHAnsi" w:hAnsiTheme="majorHAnsi"/>
        </w:rPr>
        <w:t>s</w:t>
      </w:r>
      <w:r w:rsidR="008E26E8">
        <w:rPr>
          <w:rFonts w:asciiTheme="majorHAnsi" w:hAnsiTheme="majorHAnsi"/>
        </w:rPr>
        <w:t xml:space="preserve"> will be based on submission of 1</w:t>
      </w:r>
      <w:r w:rsidR="005D3C62">
        <w:rPr>
          <w:rFonts w:asciiTheme="majorHAnsi" w:hAnsiTheme="majorHAnsi"/>
        </w:rPr>
        <w:t>0</w:t>
      </w:r>
      <w:r w:rsidR="008E26E8">
        <w:rPr>
          <w:rFonts w:asciiTheme="majorHAnsi" w:hAnsiTheme="majorHAnsi"/>
        </w:rPr>
        <w:t xml:space="preserve"> brief </w:t>
      </w:r>
      <w:r w:rsidR="00665FA1">
        <w:rPr>
          <w:rFonts w:asciiTheme="majorHAnsi" w:hAnsiTheme="majorHAnsi"/>
        </w:rPr>
        <w:t xml:space="preserve">(one-page) </w:t>
      </w:r>
      <w:r w:rsidR="008E26E8">
        <w:rPr>
          <w:rFonts w:asciiTheme="majorHAnsi" w:hAnsiTheme="majorHAnsi"/>
        </w:rPr>
        <w:t xml:space="preserve">seminar </w:t>
      </w:r>
      <w:r w:rsidR="005D3C62">
        <w:rPr>
          <w:rFonts w:asciiTheme="majorHAnsi" w:hAnsiTheme="majorHAnsi"/>
        </w:rPr>
        <w:t xml:space="preserve">summary </w:t>
      </w:r>
      <w:r w:rsidR="008E26E8">
        <w:rPr>
          <w:rFonts w:asciiTheme="majorHAnsi" w:hAnsiTheme="majorHAnsi"/>
        </w:rPr>
        <w:t>reports during the semester</w:t>
      </w:r>
      <w:r w:rsidR="00774CF3">
        <w:rPr>
          <w:rFonts w:asciiTheme="majorHAnsi" w:hAnsiTheme="majorHAnsi"/>
        </w:rPr>
        <w:t>, one for each speaker</w:t>
      </w:r>
      <w:r>
        <w:rPr>
          <w:rFonts w:asciiTheme="majorHAnsi" w:hAnsiTheme="majorHAnsi"/>
        </w:rPr>
        <w:t>.</w:t>
      </w:r>
      <w:r w:rsidR="008E26E8">
        <w:rPr>
          <w:rFonts w:asciiTheme="majorHAnsi" w:hAnsiTheme="majorHAnsi"/>
        </w:rPr>
        <w:t xml:space="preserve"> </w:t>
      </w:r>
      <w:r w:rsidR="00774CF3">
        <w:rPr>
          <w:rFonts w:asciiTheme="majorHAnsi" w:hAnsiTheme="majorHAnsi"/>
        </w:rPr>
        <w:t>If,</w:t>
      </w:r>
      <w:r w:rsidR="00966B69">
        <w:rPr>
          <w:rFonts w:asciiTheme="majorHAnsi" w:hAnsiTheme="majorHAnsi"/>
        </w:rPr>
        <w:t xml:space="preserve"> for some reason, we don’t have at least 1</w:t>
      </w:r>
      <w:r w:rsidR="005D3C62">
        <w:rPr>
          <w:rFonts w:asciiTheme="majorHAnsi" w:hAnsiTheme="majorHAnsi"/>
        </w:rPr>
        <w:t>0</w:t>
      </w:r>
      <w:r w:rsidR="00966B69">
        <w:rPr>
          <w:rFonts w:asciiTheme="majorHAnsi" w:hAnsiTheme="majorHAnsi"/>
        </w:rPr>
        <w:t xml:space="preserve"> speakers, then</w:t>
      </w:r>
      <w:r w:rsidR="00774CF3">
        <w:rPr>
          <w:rFonts w:asciiTheme="majorHAnsi" w:hAnsiTheme="majorHAnsi"/>
        </w:rPr>
        <w:t xml:space="preserve"> the number of required reports will change accordingly.</w:t>
      </w:r>
      <w:r w:rsidR="005D3C62">
        <w:rPr>
          <w:rFonts w:asciiTheme="majorHAnsi" w:hAnsiTheme="majorHAnsi"/>
        </w:rPr>
        <w:t xml:space="preserve">  At this time, we have 1</w:t>
      </w:r>
      <w:r w:rsidR="00F32E2F">
        <w:rPr>
          <w:rFonts w:asciiTheme="majorHAnsi" w:hAnsiTheme="majorHAnsi"/>
        </w:rPr>
        <w:t>1</w:t>
      </w:r>
      <w:r w:rsidR="005D3C62">
        <w:rPr>
          <w:rFonts w:asciiTheme="majorHAnsi" w:hAnsiTheme="majorHAnsi"/>
        </w:rPr>
        <w:t xml:space="preserve"> speakers scheduled, which means you may “skip” </w:t>
      </w:r>
      <w:r w:rsidR="00F32E2F">
        <w:rPr>
          <w:rFonts w:asciiTheme="majorHAnsi" w:hAnsiTheme="majorHAnsi"/>
        </w:rPr>
        <w:t>1</w:t>
      </w:r>
      <w:r w:rsidR="005D3C62">
        <w:rPr>
          <w:rFonts w:asciiTheme="majorHAnsi" w:hAnsiTheme="majorHAnsi"/>
        </w:rPr>
        <w:t xml:space="preserve"> of the 1</w:t>
      </w:r>
      <w:r w:rsidR="00F32E2F">
        <w:rPr>
          <w:rFonts w:asciiTheme="majorHAnsi" w:hAnsiTheme="majorHAnsi"/>
        </w:rPr>
        <w:t>1</w:t>
      </w:r>
      <w:r w:rsidR="005D3C62">
        <w:rPr>
          <w:rFonts w:asciiTheme="majorHAnsi" w:hAnsiTheme="majorHAnsi"/>
        </w:rPr>
        <w:t xml:space="preserve"> possible seminar summary reports.</w:t>
      </w:r>
      <w:r w:rsidR="00774CF3">
        <w:rPr>
          <w:rFonts w:asciiTheme="majorHAnsi" w:hAnsiTheme="majorHAnsi"/>
        </w:rPr>
        <w:t xml:space="preserve">  </w:t>
      </w:r>
      <w:r w:rsidR="008E26E8">
        <w:rPr>
          <w:rFonts w:asciiTheme="majorHAnsi" w:hAnsiTheme="majorHAnsi"/>
        </w:rPr>
        <w:t xml:space="preserve">Requirements for </w:t>
      </w:r>
      <w:r w:rsidR="005D3C62">
        <w:rPr>
          <w:rFonts w:asciiTheme="majorHAnsi" w:hAnsiTheme="majorHAnsi"/>
        </w:rPr>
        <w:t xml:space="preserve">seminar summary reports </w:t>
      </w:r>
      <w:r w:rsidR="008E26E8">
        <w:rPr>
          <w:rFonts w:asciiTheme="majorHAnsi" w:hAnsiTheme="majorHAnsi"/>
        </w:rPr>
        <w:t>are outlined below:</w:t>
      </w:r>
    </w:p>
    <w:p w14:paraId="0E9847C5" w14:textId="77777777" w:rsidR="00DB7EAF" w:rsidRPr="008E26E8" w:rsidRDefault="00DB7EAF" w:rsidP="008E26E8">
      <w:pPr>
        <w:rPr>
          <w:rFonts w:asciiTheme="majorHAnsi" w:hAnsiTheme="majorHAnsi"/>
        </w:rPr>
      </w:pPr>
    </w:p>
    <w:p w14:paraId="0FB97F99" w14:textId="168454BF" w:rsidR="00DB7EAF" w:rsidRDefault="00DB7EAF" w:rsidP="00DB7EAF">
      <w:pPr>
        <w:pStyle w:val="ListParagraph"/>
        <w:numPr>
          <w:ilvl w:val="0"/>
          <w:numId w:val="12"/>
        </w:numPr>
        <w:rPr>
          <w:rFonts w:asciiTheme="majorHAnsi" w:hAnsiTheme="majorHAnsi"/>
        </w:rPr>
      </w:pPr>
      <w:r w:rsidRPr="00A142C0">
        <w:rPr>
          <w:rFonts w:asciiTheme="majorHAnsi" w:hAnsiTheme="majorHAnsi"/>
        </w:rPr>
        <w:t xml:space="preserve">After each </w:t>
      </w:r>
      <w:r w:rsidRPr="001816AC">
        <w:rPr>
          <w:rFonts w:asciiTheme="majorHAnsi" w:hAnsiTheme="majorHAnsi"/>
        </w:rPr>
        <w:t>seminar, write a short (</w:t>
      </w:r>
      <w:r w:rsidR="00445261">
        <w:rPr>
          <w:rFonts w:asciiTheme="majorHAnsi" w:hAnsiTheme="majorHAnsi"/>
        </w:rPr>
        <w:t>one-</w:t>
      </w:r>
      <w:r w:rsidRPr="001816AC">
        <w:rPr>
          <w:rFonts w:asciiTheme="majorHAnsi" w:hAnsiTheme="majorHAnsi"/>
        </w:rPr>
        <w:t xml:space="preserve">page, </w:t>
      </w:r>
      <w:r w:rsidR="00445261">
        <w:rPr>
          <w:rFonts w:asciiTheme="majorHAnsi" w:hAnsiTheme="majorHAnsi"/>
        </w:rPr>
        <w:t>double</w:t>
      </w:r>
      <w:r w:rsidRPr="001816AC">
        <w:rPr>
          <w:rFonts w:asciiTheme="majorHAnsi" w:hAnsiTheme="majorHAnsi"/>
        </w:rPr>
        <w:t xml:space="preserve">-spaced) report, listing and briefly discussing the most important points of the presentation. </w:t>
      </w:r>
      <w:r w:rsidR="001614EE">
        <w:rPr>
          <w:rFonts w:asciiTheme="majorHAnsi" w:hAnsiTheme="majorHAnsi"/>
        </w:rPr>
        <w:t>Ten</w:t>
      </w:r>
      <w:r w:rsidRPr="001816AC">
        <w:rPr>
          <w:rFonts w:asciiTheme="majorHAnsi" w:hAnsiTheme="majorHAnsi"/>
        </w:rPr>
        <w:t xml:space="preserve"> (1</w:t>
      </w:r>
      <w:r w:rsidR="001614EE">
        <w:rPr>
          <w:rFonts w:asciiTheme="majorHAnsi" w:hAnsiTheme="majorHAnsi"/>
        </w:rPr>
        <w:t>0</w:t>
      </w:r>
      <w:r w:rsidRPr="001816AC">
        <w:rPr>
          <w:rFonts w:asciiTheme="majorHAnsi" w:hAnsiTheme="majorHAnsi"/>
        </w:rPr>
        <w:t xml:space="preserve">) reports are due </w:t>
      </w:r>
      <w:r w:rsidR="000B7FF3">
        <w:rPr>
          <w:rFonts w:asciiTheme="majorHAnsi" w:hAnsiTheme="majorHAnsi"/>
        </w:rPr>
        <w:t>over</w:t>
      </w:r>
      <w:r w:rsidRPr="001816AC">
        <w:rPr>
          <w:rFonts w:asciiTheme="majorHAnsi" w:hAnsiTheme="majorHAnsi"/>
        </w:rPr>
        <w:t xml:space="preserve"> the </w:t>
      </w:r>
      <w:r w:rsidR="000B7FF3">
        <w:rPr>
          <w:rFonts w:asciiTheme="majorHAnsi" w:hAnsiTheme="majorHAnsi"/>
        </w:rPr>
        <w:t xml:space="preserve">course of the </w:t>
      </w:r>
      <w:r w:rsidRPr="001816AC">
        <w:rPr>
          <w:rFonts w:asciiTheme="majorHAnsi" w:hAnsiTheme="majorHAnsi"/>
        </w:rPr>
        <w:t>semester.</w:t>
      </w:r>
      <w:r w:rsidR="000B7FF3">
        <w:rPr>
          <w:rFonts w:asciiTheme="majorHAnsi" w:hAnsiTheme="majorHAnsi"/>
        </w:rPr>
        <w:t xml:space="preserve">  Each report will be due prior to the following week’s seminar (e.g. a report on the </w:t>
      </w:r>
      <w:r w:rsidR="00665FA1">
        <w:rPr>
          <w:rFonts w:asciiTheme="majorHAnsi" w:hAnsiTheme="majorHAnsi"/>
        </w:rPr>
        <w:t>Jan</w:t>
      </w:r>
      <w:r w:rsidR="000B7FF3">
        <w:rPr>
          <w:rFonts w:asciiTheme="majorHAnsi" w:hAnsiTheme="majorHAnsi"/>
        </w:rPr>
        <w:t xml:space="preserve">. </w:t>
      </w:r>
      <w:r w:rsidR="00665FA1">
        <w:rPr>
          <w:rFonts w:asciiTheme="majorHAnsi" w:hAnsiTheme="majorHAnsi"/>
        </w:rPr>
        <w:t>15</w:t>
      </w:r>
      <w:r w:rsidR="000B7FF3">
        <w:rPr>
          <w:rFonts w:asciiTheme="majorHAnsi" w:hAnsiTheme="majorHAnsi"/>
        </w:rPr>
        <w:t xml:space="preserve"> seminar is due </w:t>
      </w:r>
      <w:r w:rsidR="002309AE">
        <w:rPr>
          <w:rFonts w:asciiTheme="majorHAnsi" w:hAnsiTheme="majorHAnsi"/>
        </w:rPr>
        <w:t>before</w:t>
      </w:r>
      <w:r w:rsidR="000B7FF3">
        <w:rPr>
          <w:rFonts w:asciiTheme="majorHAnsi" w:hAnsiTheme="majorHAnsi"/>
        </w:rPr>
        <w:t xml:space="preserve"> 3:30pm on </w:t>
      </w:r>
      <w:r w:rsidR="00665FA1">
        <w:rPr>
          <w:rFonts w:asciiTheme="majorHAnsi" w:hAnsiTheme="majorHAnsi"/>
        </w:rPr>
        <w:t>Jan</w:t>
      </w:r>
      <w:r w:rsidR="000B7FF3">
        <w:rPr>
          <w:rFonts w:asciiTheme="majorHAnsi" w:hAnsiTheme="majorHAnsi"/>
        </w:rPr>
        <w:t xml:space="preserve">. </w:t>
      </w:r>
      <w:r w:rsidR="00665FA1">
        <w:rPr>
          <w:rFonts w:asciiTheme="majorHAnsi" w:hAnsiTheme="majorHAnsi"/>
        </w:rPr>
        <w:t>22</w:t>
      </w:r>
      <w:r w:rsidR="000B7FF3">
        <w:rPr>
          <w:rFonts w:asciiTheme="majorHAnsi" w:hAnsiTheme="majorHAnsi"/>
        </w:rPr>
        <w:t>). 10 points (from a possible 100) will be deducted for each week that the report is late.</w:t>
      </w:r>
    </w:p>
    <w:p w14:paraId="5A60D7EA" w14:textId="22DDADD3" w:rsidR="00DB7EAF" w:rsidRDefault="000B7FF3" w:rsidP="00DB7EAF">
      <w:pPr>
        <w:pStyle w:val="ListParagraph"/>
        <w:numPr>
          <w:ilvl w:val="0"/>
          <w:numId w:val="12"/>
        </w:numPr>
        <w:rPr>
          <w:rFonts w:asciiTheme="majorHAnsi" w:hAnsiTheme="majorHAnsi"/>
        </w:rPr>
      </w:pPr>
      <w:r w:rsidRPr="001816AC">
        <w:rPr>
          <w:rFonts w:asciiTheme="majorHAnsi" w:hAnsiTheme="majorHAnsi"/>
        </w:rPr>
        <w:t>A list of speakers is posted</w:t>
      </w:r>
      <w:r>
        <w:rPr>
          <w:rFonts w:asciiTheme="majorHAnsi" w:hAnsiTheme="majorHAnsi"/>
        </w:rPr>
        <w:t xml:space="preserve"> on the Geological Sciences website and titles will be posted as they are received: </w:t>
      </w:r>
      <w:hyperlink r:id="rId8" w:history="1">
        <w:r w:rsidRPr="00851FB5">
          <w:rPr>
            <w:rStyle w:val="Hyperlink"/>
            <w:rFonts w:asciiTheme="majorHAnsi" w:hAnsiTheme="majorHAnsi"/>
          </w:rPr>
          <w:t>http://geology.ufl.edu/seminarseries/</w:t>
        </w:r>
      </w:hyperlink>
    </w:p>
    <w:p w14:paraId="504802D9" w14:textId="7C7813E3" w:rsidR="00DB7EAF" w:rsidRPr="004C69A0" w:rsidRDefault="00DB7EAF" w:rsidP="00DB7EAF">
      <w:pPr>
        <w:pStyle w:val="ListParagraph"/>
        <w:numPr>
          <w:ilvl w:val="0"/>
          <w:numId w:val="12"/>
        </w:numPr>
        <w:rPr>
          <w:rFonts w:asciiTheme="majorHAnsi" w:hAnsiTheme="majorHAnsi"/>
        </w:rPr>
      </w:pPr>
      <w:r w:rsidRPr="004C69A0">
        <w:rPr>
          <w:rFonts w:asciiTheme="majorHAnsi" w:hAnsiTheme="majorHAnsi"/>
        </w:rPr>
        <w:lastRenderedPageBreak/>
        <w:t>Most seminars will be hosted by Geological Sciences, but now and then we may designate a seminar hosted by another department or center (</w:t>
      </w:r>
      <w:r w:rsidR="008E26E8">
        <w:rPr>
          <w:rFonts w:asciiTheme="majorHAnsi" w:hAnsiTheme="majorHAnsi"/>
        </w:rPr>
        <w:t xml:space="preserve">e.g. </w:t>
      </w:r>
      <w:r w:rsidRPr="004C69A0">
        <w:rPr>
          <w:rFonts w:asciiTheme="majorHAnsi" w:hAnsiTheme="majorHAnsi"/>
        </w:rPr>
        <w:t>Biology, Water Institute, Climate Institute) as our official seminar for the week.  The same reporting guidelines apply.</w:t>
      </w:r>
    </w:p>
    <w:p w14:paraId="28B6F76D" w14:textId="13BDC159" w:rsidR="001816AC" w:rsidRPr="001816AC" w:rsidRDefault="001816AC" w:rsidP="00E563DB">
      <w:pPr>
        <w:pStyle w:val="ListParagraph"/>
        <w:numPr>
          <w:ilvl w:val="0"/>
          <w:numId w:val="12"/>
        </w:numPr>
        <w:rPr>
          <w:rFonts w:asciiTheme="majorHAnsi" w:hAnsiTheme="majorHAnsi"/>
        </w:rPr>
      </w:pPr>
      <w:r w:rsidRPr="001816AC">
        <w:rPr>
          <w:rFonts w:asciiTheme="majorHAnsi" w:hAnsiTheme="majorHAnsi"/>
        </w:rPr>
        <w:t>Upload</w:t>
      </w:r>
      <w:r w:rsidR="00DB7EAF" w:rsidRPr="001816AC">
        <w:rPr>
          <w:rFonts w:asciiTheme="majorHAnsi" w:hAnsiTheme="majorHAnsi"/>
        </w:rPr>
        <w:t xml:space="preserve"> the report (</w:t>
      </w:r>
      <w:r w:rsidR="00DB7EAF" w:rsidRPr="001816AC">
        <w:rPr>
          <w:rFonts w:asciiTheme="majorHAnsi" w:hAnsiTheme="majorHAnsi"/>
          <w:b/>
        </w:rPr>
        <w:t xml:space="preserve">as a </w:t>
      </w:r>
      <w:r w:rsidRPr="001816AC">
        <w:rPr>
          <w:rFonts w:asciiTheme="majorHAnsi" w:hAnsiTheme="majorHAnsi"/>
          <w:b/>
        </w:rPr>
        <w:t>.pdf</w:t>
      </w:r>
      <w:r w:rsidR="00DB7EAF" w:rsidRPr="001816AC">
        <w:rPr>
          <w:rFonts w:asciiTheme="majorHAnsi" w:hAnsiTheme="majorHAnsi"/>
        </w:rPr>
        <w:t xml:space="preserve">) to </w:t>
      </w:r>
      <w:r w:rsidRPr="001816AC">
        <w:rPr>
          <w:rFonts w:asciiTheme="majorHAnsi" w:hAnsiTheme="majorHAnsi"/>
        </w:rPr>
        <w:t xml:space="preserve">the </w:t>
      </w:r>
      <w:r w:rsidR="000B7FF3">
        <w:rPr>
          <w:rFonts w:asciiTheme="majorHAnsi" w:hAnsiTheme="majorHAnsi"/>
        </w:rPr>
        <w:t>GLY 6931</w:t>
      </w:r>
      <w:r w:rsidRPr="001816AC">
        <w:rPr>
          <w:rFonts w:asciiTheme="majorHAnsi" w:hAnsiTheme="majorHAnsi"/>
        </w:rPr>
        <w:t xml:space="preserve"> Canvas page before</w:t>
      </w:r>
      <w:r w:rsidR="00DB7EAF" w:rsidRPr="001816AC">
        <w:rPr>
          <w:rFonts w:asciiTheme="majorHAnsi" w:hAnsiTheme="majorHAnsi"/>
        </w:rPr>
        <w:t xml:space="preserve"> the following week’s seminar</w:t>
      </w:r>
      <w:r w:rsidR="00382993">
        <w:rPr>
          <w:rFonts w:asciiTheme="majorHAnsi" w:hAnsiTheme="majorHAnsi"/>
        </w:rPr>
        <w:t xml:space="preserve"> – see example in 1) above</w:t>
      </w:r>
      <w:r w:rsidR="00DB7EAF" w:rsidRPr="001816AC">
        <w:rPr>
          <w:rFonts w:asciiTheme="majorHAnsi" w:hAnsiTheme="majorHAnsi"/>
        </w:rPr>
        <w:t xml:space="preserve">.  Include your name and the speaker’s name in the </w:t>
      </w:r>
      <w:r w:rsidRPr="001816AC">
        <w:rPr>
          <w:rFonts w:asciiTheme="majorHAnsi" w:hAnsiTheme="majorHAnsi"/>
        </w:rPr>
        <w:t>frontmatter of</w:t>
      </w:r>
      <w:r w:rsidR="00DB7EAF" w:rsidRPr="001816AC">
        <w:rPr>
          <w:rFonts w:asciiTheme="majorHAnsi" w:hAnsiTheme="majorHAnsi"/>
        </w:rPr>
        <w:t xml:space="preserve"> your report. </w:t>
      </w:r>
    </w:p>
    <w:p w14:paraId="261558CE" w14:textId="0B719110" w:rsidR="00DB7EAF" w:rsidRPr="001816AC" w:rsidRDefault="00DB7EAF" w:rsidP="00E563DB">
      <w:pPr>
        <w:pStyle w:val="ListParagraph"/>
        <w:numPr>
          <w:ilvl w:val="0"/>
          <w:numId w:val="12"/>
        </w:numPr>
        <w:rPr>
          <w:rFonts w:asciiTheme="majorHAnsi" w:hAnsiTheme="majorHAnsi"/>
        </w:rPr>
      </w:pPr>
      <w:r w:rsidRPr="001816AC">
        <w:rPr>
          <w:rFonts w:asciiTheme="majorHAnsi" w:hAnsiTheme="majorHAnsi"/>
        </w:rPr>
        <w:t>If you cannot join a seminar</w:t>
      </w:r>
      <w:r w:rsidR="001816AC">
        <w:rPr>
          <w:rFonts w:asciiTheme="majorHAnsi" w:hAnsiTheme="majorHAnsi"/>
        </w:rPr>
        <w:t xml:space="preserve"> and have a reasonable conflict</w:t>
      </w:r>
      <w:r w:rsidRPr="001816AC">
        <w:rPr>
          <w:rFonts w:asciiTheme="majorHAnsi" w:hAnsiTheme="majorHAnsi"/>
        </w:rPr>
        <w:t>, contact me to arrange a make-up</w:t>
      </w:r>
      <w:r w:rsidR="008E26E8" w:rsidRPr="001816AC">
        <w:rPr>
          <w:rFonts w:asciiTheme="majorHAnsi" w:hAnsiTheme="majorHAnsi"/>
        </w:rPr>
        <w:t xml:space="preserve"> or </w:t>
      </w:r>
      <w:r w:rsidRPr="001816AC">
        <w:rPr>
          <w:rFonts w:asciiTheme="majorHAnsi" w:hAnsiTheme="majorHAnsi"/>
        </w:rPr>
        <w:t xml:space="preserve">substitution.  </w:t>
      </w:r>
      <w:r w:rsidR="000B7FF3">
        <w:rPr>
          <w:rFonts w:asciiTheme="majorHAnsi" w:hAnsiTheme="majorHAnsi"/>
        </w:rPr>
        <w:t>It may be possible to</w:t>
      </w:r>
      <w:r w:rsidRPr="001816AC">
        <w:rPr>
          <w:rFonts w:asciiTheme="majorHAnsi" w:hAnsiTheme="majorHAnsi"/>
        </w:rPr>
        <w:t xml:space="preserve"> substitute another seminar if you arrange to do so ahead of time</w:t>
      </w:r>
      <w:r w:rsidR="008E26E8" w:rsidRPr="001816AC">
        <w:rPr>
          <w:rFonts w:asciiTheme="majorHAnsi" w:hAnsiTheme="majorHAnsi"/>
        </w:rPr>
        <w:t>,</w:t>
      </w:r>
      <w:r w:rsidRPr="001816AC">
        <w:rPr>
          <w:rFonts w:asciiTheme="majorHAnsi" w:hAnsiTheme="majorHAnsi"/>
        </w:rPr>
        <w:t xml:space="preserve"> </w:t>
      </w:r>
      <w:r w:rsidR="008E26E8" w:rsidRPr="001816AC">
        <w:rPr>
          <w:rFonts w:asciiTheme="majorHAnsi" w:hAnsiTheme="majorHAnsi"/>
        </w:rPr>
        <w:t>and i</w:t>
      </w:r>
      <w:r w:rsidRPr="001816AC">
        <w:rPr>
          <w:rFonts w:asciiTheme="majorHAnsi" w:hAnsiTheme="majorHAnsi"/>
        </w:rPr>
        <w:t>f you identify interesting seminars in other units</w:t>
      </w:r>
      <w:proofErr w:type="gramStart"/>
      <w:r w:rsidRPr="001816AC">
        <w:rPr>
          <w:rFonts w:asciiTheme="majorHAnsi" w:hAnsiTheme="majorHAnsi"/>
        </w:rPr>
        <w:t>, by all means, attend</w:t>
      </w:r>
      <w:proofErr w:type="gramEnd"/>
      <w:r w:rsidRPr="001816AC">
        <w:rPr>
          <w:rFonts w:asciiTheme="majorHAnsi" w:hAnsiTheme="majorHAnsi"/>
        </w:rPr>
        <w:t xml:space="preserve"> them.  </w:t>
      </w:r>
      <w:r w:rsidR="008E26E8" w:rsidRPr="001816AC">
        <w:rPr>
          <w:rFonts w:asciiTheme="majorHAnsi" w:hAnsiTheme="majorHAnsi"/>
        </w:rPr>
        <w:t xml:space="preserve">But </w:t>
      </w:r>
      <w:r w:rsidR="000B7FF3">
        <w:rPr>
          <w:rFonts w:asciiTheme="majorHAnsi" w:hAnsiTheme="majorHAnsi"/>
        </w:rPr>
        <w:t xml:space="preserve">it is expected that you </w:t>
      </w:r>
      <w:r w:rsidR="008E26E8" w:rsidRPr="001816AC">
        <w:rPr>
          <w:rFonts w:asciiTheme="majorHAnsi" w:hAnsiTheme="majorHAnsi"/>
        </w:rPr>
        <w:t>attend GLY seminars, as we want to show speakers the courtesy of our presence</w:t>
      </w:r>
      <w:r w:rsidRPr="001816AC">
        <w:rPr>
          <w:rFonts w:asciiTheme="majorHAnsi" w:hAnsiTheme="majorHAnsi"/>
        </w:rPr>
        <w:t xml:space="preserve">. </w:t>
      </w:r>
    </w:p>
    <w:p w14:paraId="5435BF73" w14:textId="77777777" w:rsidR="001F31D9" w:rsidRDefault="001F31D9" w:rsidP="001F31D9">
      <w:pPr>
        <w:jc w:val="both"/>
        <w:rPr>
          <w:rFonts w:ascii="Calibri" w:hAnsi="Calibri"/>
        </w:rPr>
      </w:pPr>
    </w:p>
    <w:p w14:paraId="2BCD9CA2" w14:textId="77777777" w:rsidR="005C0AC7" w:rsidRPr="000163BB" w:rsidRDefault="005C0AC7" w:rsidP="000163BB">
      <w:pPr>
        <w:rPr>
          <w:rFonts w:ascii="Calibri" w:hAnsi="Calibri"/>
        </w:rPr>
      </w:pPr>
      <w:r w:rsidRPr="000163BB">
        <w:rPr>
          <w:rFonts w:ascii="Calibri" w:hAnsi="Calibri"/>
          <w:i/>
          <w:iCs/>
          <w:color w:val="000624"/>
        </w:rPr>
        <w:t>For further information on UF's Grading Policy, consult:</w:t>
      </w:r>
    </w:p>
    <w:p w14:paraId="09FEB731" w14:textId="77777777" w:rsidR="005C0AC7" w:rsidRPr="000163BB" w:rsidRDefault="005C0AC7" w:rsidP="000163BB">
      <w:pPr>
        <w:rPr>
          <w:rFonts w:ascii="Calibri" w:hAnsi="Calibri"/>
          <w:i/>
          <w:iCs/>
          <w:color w:val="000624"/>
        </w:rPr>
      </w:pPr>
      <w:hyperlink r:id="rId9" w:history="1">
        <w:r w:rsidRPr="000163BB">
          <w:rPr>
            <w:rStyle w:val="Hyperlink"/>
            <w:rFonts w:ascii="Calibri" w:hAnsi="Calibri"/>
            <w:i/>
            <w:iCs/>
          </w:rPr>
          <w:t>https://catalog.ufl.edu/ugrad/current/regulations/info/grades.aspx</w:t>
        </w:r>
      </w:hyperlink>
    </w:p>
    <w:p w14:paraId="0BC69018" w14:textId="77777777" w:rsidR="005C0AC7" w:rsidRPr="000163BB" w:rsidRDefault="005C0AC7" w:rsidP="000163BB">
      <w:pPr>
        <w:rPr>
          <w:rFonts w:ascii="Calibri" w:hAnsi="Calibri"/>
          <w:i/>
          <w:iCs/>
          <w:color w:val="000624"/>
        </w:rPr>
      </w:pPr>
    </w:p>
    <w:p w14:paraId="2C10F531" w14:textId="77777777" w:rsidR="005C0AC7" w:rsidRPr="000163BB" w:rsidRDefault="005C0AC7" w:rsidP="00543A83">
      <w:pPr>
        <w:shd w:val="clear" w:color="auto" w:fill="CCC0D9"/>
        <w:spacing w:after="120"/>
        <w:jc w:val="center"/>
        <w:outlineLvl w:val="0"/>
        <w:rPr>
          <w:rFonts w:ascii="Calibri" w:hAnsi="Calibri"/>
          <w:b/>
        </w:rPr>
      </w:pPr>
      <w:r w:rsidRPr="000163BB">
        <w:rPr>
          <w:rFonts w:ascii="Calibri" w:hAnsi="Calibri"/>
          <w:b/>
        </w:rPr>
        <w:t>COURSE AND UNIVERSITY POLICIES</w:t>
      </w:r>
    </w:p>
    <w:p w14:paraId="5561D2C1" w14:textId="77777777" w:rsidR="00901745" w:rsidRPr="00D228ED" w:rsidRDefault="00901745" w:rsidP="00901745">
      <w:pPr>
        <w:rPr>
          <w:rFonts w:ascii="Calibri" w:hAnsi="Calibri"/>
          <w:b/>
          <w:bCs/>
          <w:u w:val="single"/>
        </w:rPr>
      </w:pPr>
      <w:r w:rsidRPr="00D228ED">
        <w:rPr>
          <w:rFonts w:ascii="Calibri" w:hAnsi="Calibri"/>
          <w:b/>
          <w:bCs/>
          <w:u w:val="single"/>
        </w:rPr>
        <w:t>Academic accommodations for students with disabilities</w:t>
      </w:r>
    </w:p>
    <w:p w14:paraId="24DF0D68" w14:textId="77777777" w:rsidR="00901745" w:rsidRPr="009E00A3" w:rsidRDefault="00901745" w:rsidP="00901745">
      <w:pPr>
        <w:rPr>
          <w:rFonts w:ascii="Calibri" w:hAnsi="Calibri"/>
        </w:rPr>
      </w:pPr>
    </w:p>
    <w:p w14:paraId="1C1219B6" w14:textId="77777777" w:rsidR="00901745" w:rsidRDefault="00901745" w:rsidP="00901745">
      <w:pPr>
        <w:rPr>
          <w:rFonts w:ascii="Calibri" w:hAnsi="Calibri"/>
        </w:rPr>
      </w:pPr>
      <w:r w:rsidRPr="009E00A3">
        <w:rPr>
          <w:rFonts w:ascii="Calibri" w:hAnsi="Calibri"/>
        </w:rPr>
        <w:t xml:space="preserve">Students with disabilities who experience learning barriers and would like to request academic accommodations should connect with the disability Resource Center. </w:t>
      </w:r>
      <w:r>
        <w:rPr>
          <w:rFonts w:ascii="Calibri" w:hAnsi="Calibri"/>
        </w:rPr>
        <w:t>Students can copy and paste the following link to obtain information about accommodations (</w:t>
      </w:r>
      <w:hyperlink r:id="rId10" w:history="1">
        <w:r w:rsidRPr="00401E37">
          <w:rPr>
            <w:rStyle w:val="Hyperlink"/>
            <w:rFonts w:ascii="Calibri" w:hAnsi="Calibri"/>
          </w:rPr>
          <w:t>https://disability.ufl.edu/get-started/</w:t>
        </w:r>
      </w:hyperlink>
      <w:r>
        <w:rPr>
          <w:rFonts w:ascii="Calibri" w:hAnsi="Calibri"/>
        </w:rPr>
        <w:t>)</w:t>
      </w:r>
      <w:r w:rsidRPr="009E00A3">
        <w:rPr>
          <w:rFonts w:ascii="Calibri" w:hAnsi="Calibri"/>
        </w:rPr>
        <w:t>. It is important for students to share their accommodation letter with their instructor and discuss their access needs, as early as possible in the semester.</w:t>
      </w:r>
    </w:p>
    <w:p w14:paraId="7D71272A" w14:textId="77777777" w:rsidR="00901745" w:rsidRDefault="00901745" w:rsidP="00901745">
      <w:pPr>
        <w:rPr>
          <w:rFonts w:ascii="Calibri" w:hAnsi="Calibri"/>
        </w:rPr>
      </w:pPr>
    </w:p>
    <w:p w14:paraId="78F88478" w14:textId="77777777" w:rsidR="00901745" w:rsidRPr="00D228ED" w:rsidRDefault="00901745" w:rsidP="00901745">
      <w:pPr>
        <w:rPr>
          <w:rFonts w:ascii="Calibri" w:hAnsi="Calibri"/>
          <w:b/>
          <w:u w:val="single"/>
        </w:rPr>
      </w:pPr>
      <w:r>
        <w:rPr>
          <w:rFonts w:ascii="Calibri" w:hAnsi="Calibri"/>
          <w:b/>
          <w:u w:val="single"/>
        </w:rPr>
        <w:t>C</w:t>
      </w:r>
      <w:r w:rsidRPr="00D228ED">
        <w:rPr>
          <w:rFonts w:ascii="Calibri" w:hAnsi="Calibri"/>
          <w:b/>
          <w:u w:val="single"/>
        </w:rPr>
        <w:t>ourse evaluation process</w:t>
      </w:r>
    </w:p>
    <w:p w14:paraId="70FEE681" w14:textId="77777777" w:rsidR="00901745" w:rsidRPr="009E00A3" w:rsidRDefault="00901745" w:rsidP="00901745">
      <w:pPr>
        <w:rPr>
          <w:rFonts w:ascii="Calibri" w:hAnsi="Calibri"/>
          <w:bCs/>
          <w:u w:val="single"/>
        </w:rPr>
      </w:pPr>
    </w:p>
    <w:p w14:paraId="7DDDC6E4" w14:textId="77777777" w:rsidR="00901745" w:rsidRPr="009E00A3" w:rsidRDefault="00901745" w:rsidP="00901745">
      <w:pPr>
        <w:rPr>
          <w:rFonts w:ascii="Calibri" w:hAnsi="Calibri"/>
          <w:bCs/>
        </w:rPr>
      </w:pPr>
      <w:r w:rsidRPr="009E00A3">
        <w:rPr>
          <w:rFonts w:ascii="Calibri" w:hAnsi="Calibri"/>
          <w:bCs/>
        </w:rPr>
        <w:t xml:space="preserve">Students are expected to provide professional and respectful feedback on the quality of instruction in this course by completing course evaluations online via </w:t>
      </w:r>
      <w:proofErr w:type="spellStart"/>
      <w:r w:rsidRPr="009E00A3">
        <w:rPr>
          <w:rFonts w:ascii="Calibri" w:hAnsi="Calibri"/>
          <w:bCs/>
        </w:rPr>
        <w:t>GatorEvals</w:t>
      </w:r>
      <w:proofErr w:type="spellEnd"/>
      <w:r w:rsidRPr="009E00A3">
        <w:rPr>
          <w:rFonts w:ascii="Calibri" w:hAnsi="Calibri"/>
          <w:bCs/>
        </w:rPr>
        <w:t xml:space="preserve">. Guidance on how to give feedback in a professional and respectful manner is available at </w:t>
      </w:r>
      <w:hyperlink r:id="rId11" w:history="1">
        <w:r w:rsidRPr="009E00A3">
          <w:rPr>
            <w:rStyle w:val="Hyperlink"/>
            <w:rFonts w:ascii="Calibri" w:hAnsi="Calibri"/>
            <w:bCs/>
          </w:rPr>
          <w:t>https://gatorevals.aa.ufl.edu/students/</w:t>
        </w:r>
      </w:hyperlink>
      <w:r>
        <w:rPr>
          <w:rFonts w:ascii="Calibri" w:hAnsi="Calibri"/>
          <w:bCs/>
        </w:rPr>
        <w:t xml:space="preserve">. </w:t>
      </w:r>
      <w:r w:rsidRPr="009E00A3">
        <w:rPr>
          <w:rFonts w:ascii="Calibri" w:hAnsi="Calibri"/>
          <w:bCs/>
        </w:rPr>
        <w:t xml:space="preserve">Students will be notified when the evaluation period opens, and can complete evaluations through the email they receive from </w:t>
      </w:r>
      <w:proofErr w:type="spellStart"/>
      <w:r w:rsidRPr="009E00A3">
        <w:rPr>
          <w:rFonts w:ascii="Calibri" w:hAnsi="Calibri"/>
          <w:bCs/>
        </w:rPr>
        <w:t>GatorEvals</w:t>
      </w:r>
      <w:proofErr w:type="spellEnd"/>
      <w:r w:rsidRPr="009E00A3">
        <w:rPr>
          <w:rFonts w:ascii="Calibri" w:hAnsi="Calibri"/>
          <w:bCs/>
        </w:rPr>
        <w:t xml:space="preserve">, in their Canvas course menu under </w:t>
      </w:r>
      <w:proofErr w:type="spellStart"/>
      <w:r w:rsidRPr="009E00A3">
        <w:rPr>
          <w:rFonts w:ascii="Calibri" w:hAnsi="Calibri"/>
          <w:bCs/>
        </w:rPr>
        <w:t>GatorEvals</w:t>
      </w:r>
      <w:proofErr w:type="spellEnd"/>
      <w:r w:rsidRPr="009E00A3">
        <w:rPr>
          <w:rFonts w:ascii="Calibri" w:hAnsi="Calibri"/>
          <w:bCs/>
        </w:rPr>
        <w:t xml:space="preserve">, or via </w:t>
      </w:r>
      <w:hyperlink r:id="rId12" w:history="1">
        <w:r w:rsidRPr="009E00A3">
          <w:rPr>
            <w:rStyle w:val="Hyperlink"/>
            <w:rFonts w:ascii="Calibri" w:hAnsi="Calibri"/>
            <w:bCs/>
          </w:rPr>
          <w:t>https://ufl.bluera.com/ufl/</w:t>
        </w:r>
      </w:hyperlink>
      <w:r>
        <w:rPr>
          <w:rFonts w:ascii="Calibri" w:hAnsi="Calibri"/>
          <w:bCs/>
        </w:rPr>
        <w:t>.</w:t>
      </w:r>
      <w:r w:rsidRPr="009E00A3">
        <w:rPr>
          <w:rFonts w:ascii="Calibri" w:hAnsi="Calibri"/>
          <w:bCs/>
        </w:rPr>
        <w:t xml:space="preserve"> Summaries of course evaluation results are available to students at </w:t>
      </w:r>
      <w:hyperlink r:id="rId13" w:history="1">
        <w:r w:rsidRPr="009E00A3">
          <w:rPr>
            <w:rStyle w:val="Hyperlink"/>
            <w:rFonts w:ascii="Calibri" w:hAnsi="Calibri"/>
            <w:bCs/>
          </w:rPr>
          <w:t>https://gatorevals.aa.ufl.edu/public-results/</w:t>
        </w:r>
      </w:hyperlink>
      <w:r>
        <w:rPr>
          <w:rFonts w:ascii="Calibri" w:hAnsi="Calibri"/>
          <w:bCs/>
        </w:rPr>
        <w:t>.</w:t>
      </w:r>
    </w:p>
    <w:p w14:paraId="4024058D" w14:textId="77777777" w:rsidR="00901745" w:rsidRDefault="00901745" w:rsidP="00901745">
      <w:pPr>
        <w:rPr>
          <w:rFonts w:ascii="Calibri" w:hAnsi="Calibri"/>
          <w:b/>
        </w:rPr>
      </w:pPr>
    </w:p>
    <w:p w14:paraId="40F5BB47" w14:textId="77777777" w:rsidR="00901745" w:rsidRPr="00AF1412" w:rsidRDefault="00901745" w:rsidP="00901745">
      <w:pPr>
        <w:rPr>
          <w:rFonts w:ascii="Calibri" w:hAnsi="Calibri"/>
          <w:b/>
        </w:rPr>
      </w:pPr>
      <w:r w:rsidRPr="00AF1412">
        <w:rPr>
          <w:rFonts w:ascii="Calibri" w:hAnsi="Calibri"/>
          <w:b/>
        </w:rPr>
        <w:t>Academic Honesty Policy</w:t>
      </w:r>
    </w:p>
    <w:p w14:paraId="2E1E7074" w14:textId="77777777" w:rsidR="00901745" w:rsidRPr="00AF1412" w:rsidRDefault="00901745" w:rsidP="00901745">
      <w:pPr>
        <w:rPr>
          <w:rFonts w:ascii="Calibri" w:hAnsi="Calibri"/>
        </w:rPr>
      </w:pPr>
    </w:p>
    <w:p w14:paraId="30D08A7F" w14:textId="1FCE1F59" w:rsidR="00901745" w:rsidRDefault="00901745" w:rsidP="00901745">
      <w:pPr>
        <w:rPr>
          <w:rFonts w:ascii="Calibri" w:hAnsi="Calibri"/>
        </w:rPr>
      </w:pPr>
      <w:r w:rsidRPr="00D228ED">
        <w:rPr>
          <w:rFonts w:ascii="Calibri" w:hAnsi="Calibri"/>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r w:rsidRPr="00D228ED">
        <w:rPr>
          <w:rFonts w:ascii="Calibri" w:hAnsi="Calibri"/>
        </w:rPr>
        <w:lastRenderedPageBreak/>
        <w:t xml:space="preserve">specifies a number of behaviors that are in violation of this code and the possible sanctions. </w:t>
      </w:r>
      <w:r>
        <w:rPr>
          <w:rFonts w:ascii="Calibri" w:hAnsi="Calibri"/>
        </w:rPr>
        <w:t xml:space="preserve">Go </w:t>
      </w:r>
      <w:r w:rsidRPr="00D228ED">
        <w:rPr>
          <w:rFonts w:ascii="Calibri" w:hAnsi="Calibri"/>
        </w:rPr>
        <w:t>here to read the Conduct Code</w:t>
      </w:r>
      <w:r>
        <w:rPr>
          <w:rFonts w:ascii="Calibri" w:hAnsi="Calibri"/>
        </w:rPr>
        <w:t xml:space="preserve"> (</w:t>
      </w:r>
      <w:hyperlink r:id="rId14" w:history="1">
        <w:r w:rsidRPr="00401E37">
          <w:rPr>
            <w:rStyle w:val="Hyperlink"/>
            <w:rFonts w:ascii="Calibri" w:hAnsi="Calibri"/>
          </w:rPr>
          <w:t>https://sccr.dso.ufl.edu/process/student-conduct-code/</w:t>
        </w:r>
      </w:hyperlink>
      <w:r>
        <w:rPr>
          <w:rFonts w:ascii="Calibri" w:hAnsi="Calibri"/>
        </w:rPr>
        <w:t>)</w:t>
      </w:r>
      <w:r w:rsidRPr="00D228ED">
        <w:rPr>
          <w:rFonts w:ascii="Calibri" w:hAnsi="Calibri"/>
        </w:rPr>
        <w:t>. If you have any questions or concerns, please consult with the instructor or TAs in this class.</w:t>
      </w:r>
    </w:p>
    <w:p w14:paraId="4B5DE51B" w14:textId="77777777" w:rsidR="00901745" w:rsidRDefault="00901745" w:rsidP="00901745">
      <w:pPr>
        <w:rPr>
          <w:rFonts w:ascii="Calibri" w:hAnsi="Calibri"/>
        </w:rPr>
      </w:pPr>
    </w:p>
    <w:p w14:paraId="6C2B14C6" w14:textId="77777777" w:rsidR="00901745" w:rsidRDefault="00901745" w:rsidP="00901745">
      <w:pPr>
        <w:rPr>
          <w:rFonts w:ascii="Calibri" w:hAnsi="Calibri"/>
          <w:b/>
        </w:rPr>
      </w:pPr>
      <w:r w:rsidRPr="00D228ED">
        <w:rPr>
          <w:rFonts w:ascii="Calibri" w:hAnsi="Calibri"/>
          <w:b/>
        </w:rPr>
        <w:t>In-Class Recording</w:t>
      </w:r>
    </w:p>
    <w:p w14:paraId="4BC8D336" w14:textId="77777777" w:rsidR="00901745" w:rsidRDefault="00901745" w:rsidP="00901745">
      <w:pPr>
        <w:rPr>
          <w:rFonts w:ascii="Calibri" w:hAnsi="Calibri"/>
        </w:rPr>
      </w:pPr>
    </w:p>
    <w:p w14:paraId="725B8C04" w14:textId="7BA57702" w:rsidR="00901745" w:rsidRPr="00D228ED" w:rsidRDefault="00901745" w:rsidP="00901745">
      <w:pPr>
        <w:rPr>
          <w:rFonts w:ascii="Calibri" w:hAnsi="Calibri"/>
        </w:rPr>
      </w:pPr>
      <w:r w:rsidRPr="00D228ED">
        <w:rPr>
          <w:rFonts w:ascii="Calibri" w:hAnsi="Calibri"/>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r w:rsidR="002309AE">
        <w:rPr>
          <w:rFonts w:ascii="Calibri" w:hAnsi="Calibri"/>
        </w:rPr>
        <w:t xml:space="preserve"> (</w:t>
      </w:r>
      <w:r w:rsidR="002309AE" w:rsidRPr="002309AE">
        <w:rPr>
          <w:rFonts w:ascii="Calibri" w:hAnsi="Calibri"/>
          <w:b/>
          <w:bCs/>
          <w:i/>
          <w:iCs/>
        </w:rPr>
        <w:t>N.B. If the seminar speaker has announced that they are unwilling to have their presentation recorded, then recording is not permitted.</w:t>
      </w:r>
      <w:r w:rsidR="002309AE">
        <w:rPr>
          <w:rFonts w:ascii="Calibri" w:hAnsi="Calibri"/>
        </w:rPr>
        <w:t>)</w:t>
      </w:r>
    </w:p>
    <w:p w14:paraId="3D1767A5" w14:textId="77777777" w:rsidR="00901745" w:rsidRDefault="00901745" w:rsidP="00901745">
      <w:pPr>
        <w:rPr>
          <w:rFonts w:ascii="Calibri" w:hAnsi="Calibri"/>
        </w:rPr>
      </w:pPr>
    </w:p>
    <w:p w14:paraId="45EFF7E3" w14:textId="77777777" w:rsidR="00901745" w:rsidRPr="00D228ED" w:rsidRDefault="00901745" w:rsidP="00901745">
      <w:pPr>
        <w:rPr>
          <w:rFonts w:ascii="Calibri" w:hAnsi="Calibri"/>
        </w:rPr>
      </w:pPr>
      <w:r w:rsidRPr="00D228ED">
        <w:rPr>
          <w:rFonts w:ascii="Calibri" w:hAnsi="Calibri"/>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22059C3A" w14:textId="77777777" w:rsidR="00901745" w:rsidRDefault="00901745" w:rsidP="00901745">
      <w:pPr>
        <w:rPr>
          <w:rFonts w:ascii="Calibri" w:hAnsi="Calibri"/>
        </w:rPr>
      </w:pPr>
    </w:p>
    <w:p w14:paraId="4C4731F7" w14:textId="77777777" w:rsidR="00901745" w:rsidRDefault="00901745" w:rsidP="00901745">
      <w:pPr>
        <w:rPr>
          <w:rFonts w:ascii="Calibri" w:hAnsi="Calibri"/>
        </w:rPr>
      </w:pPr>
      <w:r w:rsidRPr="00D228ED">
        <w:rPr>
          <w:rFonts w:ascii="Calibri" w:hAnsi="Calibri"/>
        </w:rPr>
        <w:t>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w:t>
      </w:r>
      <w:r>
        <w:rPr>
          <w:rFonts w:ascii="Calibri" w:hAnsi="Calibri"/>
        </w:rPr>
        <w:t xml:space="preserve"> </w:t>
      </w:r>
      <w:r w:rsidRPr="00D228ED">
        <w:rPr>
          <w:rFonts w:ascii="Calibri" w:hAnsi="Calibri"/>
        </w:rPr>
        <w:t>Honor Code and Student Conduct Code.</w:t>
      </w:r>
    </w:p>
    <w:p w14:paraId="6254A2DA" w14:textId="77777777" w:rsidR="00901745" w:rsidRDefault="00901745" w:rsidP="00901745">
      <w:pPr>
        <w:rPr>
          <w:rFonts w:ascii="Calibri" w:hAnsi="Calibri"/>
          <w:b/>
        </w:rPr>
      </w:pPr>
    </w:p>
    <w:p w14:paraId="63F86208" w14:textId="77777777" w:rsidR="00901745" w:rsidRDefault="00901745" w:rsidP="00901745">
      <w:pPr>
        <w:rPr>
          <w:rFonts w:ascii="Calibri" w:hAnsi="Calibri"/>
          <w:b/>
        </w:rPr>
      </w:pPr>
      <w:r>
        <w:rPr>
          <w:rFonts w:ascii="Calibri" w:hAnsi="Calibri"/>
          <w:b/>
        </w:rPr>
        <w:t>Campus Resources</w:t>
      </w:r>
    </w:p>
    <w:p w14:paraId="4AD5A8C5" w14:textId="77777777" w:rsidR="00901745" w:rsidRDefault="00901745" w:rsidP="00901745">
      <w:pPr>
        <w:rPr>
          <w:rFonts w:ascii="Calibri" w:hAnsi="Calibri"/>
          <w:b/>
        </w:rPr>
      </w:pPr>
    </w:p>
    <w:p w14:paraId="01B85B92" w14:textId="77777777" w:rsidR="00901745" w:rsidRPr="00D228ED" w:rsidRDefault="00901745" w:rsidP="00901745">
      <w:pPr>
        <w:rPr>
          <w:rFonts w:ascii="Calibri" w:hAnsi="Calibri"/>
          <w:b/>
        </w:rPr>
      </w:pPr>
      <w:r w:rsidRPr="00D228ED">
        <w:rPr>
          <w:rFonts w:ascii="Calibri" w:hAnsi="Calibri"/>
          <w:b/>
        </w:rPr>
        <w:t xml:space="preserve">Health and Wellness </w:t>
      </w:r>
    </w:p>
    <w:p w14:paraId="189DA6E4" w14:textId="77777777" w:rsidR="00901745" w:rsidRDefault="00901745" w:rsidP="00901745">
      <w:pPr>
        <w:rPr>
          <w:rFonts w:ascii="Calibri" w:hAnsi="Calibri"/>
          <w:bCs/>
          <w:i/>
          <w:iCs/>
        </w:rPr>
      </w:pPr>
    </w:p>
    <w:p w14:paraId="73182ACE" w14:textId="77777777" w:rsidR="00901745" w:rsidRPr="00D228ED" w:rsidRDefault="00901745" w:rsidP="00901745">
      <w:pPr>
        <w:rPr>
          <w:rFonts w:ascii="Calibri" w:hAnsi="Calibri"/>
          <w:bCs/>
        </w:rPr>
      </w:pPr>
      <w:r w:rsidRPr="00D228ED">
        <w:rPr>
          <w:rFonts w:ascii="Calibri" w:hAnsi="Calibri"/>
          <w:bCs/>
          <w:i/>
          <w:iCs/>
        </w:rPr>
        <w:t>U Matter, We Care</w:t>
      </w:r>
      <w:r w:rsidRPr="00D228ED">
        <w:rPr>
          <w:rFonts w:ascii="Calibri" w:hAnsi="Calibri"/>
          <w:bCs/>
        </w:rPr>
        <w:t xml:space="preserve">: If you or someone you know is in distress, please contact umatter@ufl.edu, 352-392-1575, or visit </w:t>
      </w:r>
      <w:r>
        <w:rPr>
          <w:rFonts w:ascii="Calibri" w:hAnsi="Calibri"/>
          <w:bCs/>
        </w:rPr>
        <w:t xml:space="preserve">the </w:t>
      </w:r>
      <w:r w:rsidRPr="00D228ED">
        <w:rPr>
          <w:rFonts w:ascii="Calibri" w:hAnsi="Calibri"/>
          <w:bCs/>
        </w:rPr>
        <w:t xml:space="preserve">We Care website </w:t>
      </w:r>
      <w:r>
        <w:rPr>
          <w:rFonts w:ascii="Calibri" w:hAnsi="Calibri"/>
          <w:bCs/>
        </w:rPr>
        <w:t>(</w:t>
      </w:r>
      <w:hyperlink r:id="rId15" w:history="1">
        <w:r w:rsidRPr="00401E37">
          <w:rPr>
            <w:rStyle w:val="Hyperlink"/>
            <w:rFonts w:ascii="Calibri" w:hAnsi="Calibri"/>
            <w:bCs/>
          </w:rPr>
          <w:t>https://umatter.ufl.edu</w:t>
        </w:r>
      </w:hyperlink>
      <w:r>
        <w:rPr>
          <w:rFonts w:ascii="Calibri" w:hAnsi="Calibri"/>
          <w:bCs/>
        </w:rPr>
        <w:t xml:space="preserve">) </w:t>
      </w:r>
      <w:r w:rsidRPr="00D228ED">
        <w:rPr>
          <w:rFonts w:ascii="Calibri" w:hAnsi="Calibri"/>
          <w:bCs/>
        </w:rPr>
        <w:t xml:space="preserve">to refer or report a concern and a team member will reach out to the student in distress. </w:t>
      </w:r>
    </w:p>
    <w:p w14:paraId="012F179A" w14:textId="77777777" w:rsidR="00901745" w:rsidRDefault="00901745" w:rsidP="00901745">
      <w:pPr>
        <w:rPr>
          <w:rFonts w:ascii="Calibri" w:hAnsi="Calibri"/>
          <w:bCs/>
          <w:i/>
          <w:iCs/>
        </w:rPr>
      </w:pPr>
    </w:p>
    <w:p w14:paraId="06A91EAE" w14:textId="77777777" w:rsidR="00901745" w:rsidRPr="00D228ED" w:rsidRDefault="00901745" w:rsidP="00901745">
      <w:pPr>
        <w:rPr>
          <w:rFonts w:ascii="Calibri" w:hAnsi="Calibri"/>
          <w:bCs/>
        </w:rPr>
      </w:pPr>
      <w:r w:rsidRPr="00D228ED">
        <w:rPr>
          <w:rFonts w:ascii="Calibri" w:hAnsi="Calibri"/>
          <w:bCs/>
          <w:i/>
          <w:iCs/>
        </w:rPr>
        <w:t>Counseling and Wellness Center</w:t>
      </w:r>
      <w:r w:rsidRPr="00D228ED">
        <w:rPr>
          <w:rFonts w:ascii="Calibri" w:hAnsi="Calibri"/>
          <w:bCs/>
        </w:rPr>
        <w:t xml:space="preserve">: Visit the Counseling and Wellness Center website </w:t>
      </w:r>
      <w:r>
        <w:rPr>
          <w:rFonts w:ascii="Calibri" w:hAnsi="Calibri"/>
          <w:bCs/>
        </w:rPr>
        <w:t>(</w:t>
      </w:r>
      <w:hyperlink r:id="rId16" w:history="1">
        <w:r w:rsidRPr="00401E37">
          <w:rPr>
            <w:rStyle w:val="Hyperlink"/>
            <w:rFonts w:ascii="Calibri" w:hAnsi="Calibri"/>
            <w:bCs/>
          </w:rPr>
          <w:t>https://counseling.ufl.edu</w:t>
        </w:r>
      </w:hyperlink>
      <w:r>
        <w:rPr>
          <w:rFonts w:ascii="Calibri" w:hAnsi="Calibri"/>
          <w:bCs/>
        </w:rPr>
        <w:t xml:space="preserve">) </w:t>
      </w:r>
      <w:r w:rsidRPr="00D228ED">
        <w:rPr>
          <w:rFonts w:ascii="Calibri" w:hAnsi="Calibri"/>
          <w:bCs/>
        </w:rPr>
        <w:t xml:space="preserve">or call 352-392-1575 for information on crisis services as well as non-crisis services. </w:t>
      </w:r>
    </w:p>
    <w:p w14:paraId="210AA160" w14:textId="77777777" w:rsidR="00901745" w:rsidRDefault="00901745" w:rsidP="00901745">
      <w:pPr>
        <w:rPr>
          <w:rFonts w:ascii="Calibri" w:hAnsi="Calibri"/>
          <w:bCs/>
          <w:i/>
          <w:iCs/>
        </w:rPr>
      </w:pPr>
    </w:p>
    <w:p w14:paraId="6634ABB6" w14:textId="009B6EB6" w:rsidR="00901745" w:rsidRPr="00D228ED" w:rsidRDefault="00901745" w:rsidP="00901745">
      <w:pPr>
        <w:rPr>
          <w:rFonts w:ascii="Calibri" w:hAnsi="Calibri"/>
          <w:bCs/>
        </w:rPr>
      </w:pPr>
      <w:r w:rsidRPr="00D228ED">
        <w:rPr>
          <w:rFonts w:ascii="Calibri" w:hAnsi="Calibri"/>
          <w:bCs/>
          <w:i/>
          <w:iCs/>
        </w:rPr>
        <w:t>Student Health Care Center</w:t>
      </w:r>
      <w:r w:rsidRPr="00D228ED">
        <w:rPr>
          <w:rFonts w:ascii="Calibri" w:hAnsi="Calibri"/>
          <w:bCs/>
        </w:rPr>
        <w:t xml:space="preserve">: Call 352-392-1161 for 24/7 information to help you find the care you </w:t>
      </w:r>
      <w:proofErr w:type="gramStart"/>
      <w:r w:rsidRPr="00D228ED">
        <w:rPr>
          <w:rFonts w:ascii="Calibri" w:hAnsi="Calibri"/>
          <w:bCs/>
        </w:rPr>
        <w:t>need, or</w:t>
      </w:r>
      <w:proofErr w:type="gramEnd"/>
      <w:r w:rsidRPr="00D228ED">
        <w:rPr>
          <w:rFonts w:ascii="Calibri" w:hAnsi="Calibri"/>
          <w:bCs/>
        </w:rPr>
        <w:t xml:space="preserve"> visit the Student Health Care Center website</w:t>
      </w:r>
      <w:r>
        <w:rPr>
          <w:rFonts w:ascii="Calibri" w:hAnsi="Calibri"/>
          <w:bCs/>
        </w:rPr>
        <w:t xml:space="preserve"> (</w:t>
      </w:r>
      <w:hyperlink r:id="rId17" w:history="1">
        <w:r w:rsidRPr="00401E37">
          <w:rPr>
            <w:rStyle w:val="Hyperlink"/>
            <w:rFonts w:ascii="Calibri" w:hAnsi="Calibri"/>
            <w:bCs/>
          </w:rPr>
          <w:t>https://shcc.ufl.edu</w:t>
        </w:r>
      </w:hyperlink>
      <w:r>
        <w:rPr>
          <w:rFonts w:ascii="Calibri" w:hAnsi="Calibri"/>
          <w:bCs/>
        </w:rPr>
        <w:t>).</w:t>
      </w:r>
    </w:p>
    <w:p w14:paraId="0DAC5A0C" w14:textId="77777777" w:rsidR="00901745" w:rsidRDefault="00901745" w:rsidP="00901745">
      <w:pPr>
        <w:rPr>
          <w:rFonts w:ascii="Calibri" w:hAnsi="Calibri"/>
          <w:bCs/>
          <w:i/>
          <w:iCs/>
        </w:rPr>
      </w:pPr>
    </w:p>
    <w:p w14:paraId="28072FF7" w14:textId="77777777" w:rsidR="00901745" w:rsidRDefault="00901745" w:rsidP="00901745">
      <w:pPr>
        <w:rPr>
          <w:rFonts w:ascii="Calibri" w:hAnsi="Calibri"/>
          <w:bCs/>
        </w:rPr>
      </w:pPr>
      <w:r w:rsidRPr="00D228ED">
        <w:rPr>
          <w:rFonts w:ascii="Calibri" w:hAnsi="Calibri"/>
          <w:bCs/>
          <w:i/>
          <w:iCs/>
        </w:rPr>
        <w:t>University Police Department</w:t>
      </w:r>
      <w:r w:rsidRPr="00D228ED">
        <w:rPr>
          <w:rFonts w:ascii="Calibri" w:hAnsi="Calibri"/>
          <w:bCs/>
        </w:rPr>
        <w:t xml:space="preserve">: Visit UF Police Department website </w:t>
      </w:r>
      <w:r>
        <w:rPr>
          <w:rFonts w:ascii="Calibri" w:hAnsi="Calibri"/>
          <w:bCs/>
        </w:rPr>
        <w:t>(</w:t>
      </w:r>
      <w:hyperlink r:id="rId18" w:history="1">
        <w:r w:rsidRPr="00401E37">
          <w:rPr>
            <w:rStyle w:val="Hyperlink"/>
            <w:rFonts w:ascii="Calibri" w:hAnsi="Calibri"/>
            <w:bCs/>
          </w:rPr>
          <w:t>https://police.ufl.edu</w:t>
        </w:r>
      </w:hyperlink>
      <w:r>
        <w:rPr>
          <w:rFonts w:ascii="Calibri" w:hAnsi="Calibri"/>
          <w:bCs/>
        </w:rPr>
        <w:t>)</w:t>
      </w:r>
    </w:p>
    <w:p w14:paraId="36C7D3A6" w14:textId="77777777" w:rsidR="00901745" w:rsidRPr="00D228ED" w:rsidRDefault="00901745" w:rsidP="00901745">
      <w:pPr>
        <w:rPr>
          <w:rFonts w:ascii="Calibri" w:hAnsi="Calibri"/>
          <w:bCs/>
        </w:rPr>
      </w:pPr>
      <w:r w:rsidRPr="00D228ED">
        <w:rPr>
          <w:rFonts w:ascii="Calibri" w:hAnsi="Calibri"/>
          <w:bCs/>
        </w:rPr>
        <w:t xml:space="preserve">or call 352-392-1111 (or 9-1-1 for emergencies). </w:t>
      </w:r>
    </w:p>
    <w:p w14:paraId="2B0F54A2" w14:textId="77777777" w:rsidR="00901745" w:rsidRDefault="00901745" w:rsidP="00901745">
      <w:pPr>
        <w:rPr>
          <w:rFonts w:ascii="Calibri" w:hAnsi="Calibri"/>
          <w:bCs/>
          <w:i/>
          <w:iCs/>
        </w:rPr>
      </w:pPr>
    </w:p>
    <w:p w14:paraId="062E8FB7" w14:textId="77777777" w:rsidR="00901745" w:rsidRPr="00D228ED" w:rsidRDefault="00901745" w:rsidP="00901745">
      <w:pPr>
        <w:rPr>
          <w:rFonts w:ascii="Calibri" w:hAnsi="Calibri"/>
          <w:bCs/>
        </w:rPr>
      </w:pPr>
      <w:r w:rsidRPr="00D228ED">
        <w:rPr>
          <w:rFonts w:ascii="Calibri" w:hAnsi="Calibri"/>
          <w:bCs/>
          <w:i/>
          <w:iCs/>
        </w:rPr>
        <w:t xml:space="preserve">UF Health Shands Emergency Room / Trauma Center: </w:t>
      </w:r>
      <w:r w:rsidRPr="00D228ED">
        <w:rPr>
          <w:rFonts w:ascii="Calibri" w:hAnsi="Calibri"/>
          <w:bCs/>
        </w:rPr>
        <w:t>For immediate medical care call 352-733-0111 or go to the emergency room at 1515 SW Archer Road, Gainesville, FL 32608; Visit the UF Health Emergency Room and Trauma Center website</w:t>
      </w:r>
      <w:r>
        <w:rPr>
          <w:rFonts w:ascii="Calibri" w:hAnsi="Calibri"/>
          <w:bCs/>
        </w:rPr>
        <w:t xml:space="preserve"> (</w:t>
      </w:r>
      <w:hyperlink r:id="rId19" w:history="1">
        <w:r w:rsidRPr="00401E37">
          <w:rPr>
            <w:rStyle w:val="Hyperlink"/>
            <w:rFonts w:ascii="Calibri" w:hAnsi="Calibri"/>
            <w:bCs/>
          </w:rPr>
          <w:t>https://ufhealth.org/emergency-room-trauma-center</w:t>
        </w:r>
      </w:hyperlink>
      <w:r>
        <w:rPr>
          <w:rFonts w:ascii="Calibri" w:hAnsi="Calibri"/>
          <w:bCs/>
        </w:rPr>
        <w:t>)</w:t>
      </w:r>
      <w:r w:rsidRPr="00D228ED">
        <w:rPr>
          <w:rFonts w:ascii="Calibri" w:hAnsi="Calibri"/>
          <w:bCs/>
        </w:rPr>
        <w:t xml:space="preserve">. </w:t>
      </w:r>
    </w:p>
    <w:p w14:paraId="434C102F" w14:textId="77777777" w:rsidR="00901745" w:rsidRDefault="00901745" w:rsidP="00901745">
      <w:pPr>
        <w:rPr>
          <w:rFonts w:ascii="Calibri" w:hAnsi="Calibri"/>
          <w:b/>
        </w:rPr>
      </w:pPr>
    </w:p>
    <w:p w14:paraId="5815B776" w14:textId="77777777" w:rsidR="00901745" w:rsidRPr="00D228ED" w:rsidRDefault="00901745" w:rsidP="00901745">
      <w:pPr>
        <w:rPr>
          <w:rFonts w:ascii="Calibri" w:hAnsi="Calibri"/>
          <w:b/>
        </w:rPr>
      </w:pPr>
      <w:r w:rsidRPr="00D228ED">
        <w:rPr>
          <w:rFonts w:ascii="Calibri" w:hAnsi="Calibri"/>
          <w:b/>
        </w:rPr>
        <w:t xml:space="preserve">Academic Resources </w:t>
      </w:r>
    </w:p>
    <w:p w14:paraId="542C0248" w14:textId="77777777" w:rsidR="00901745" w:rsidRDefault="00901745" w:rsidP="00901745">
      <w:pPr>
        <w:rPr>
          <w:rFonts w:ascii="Calibri" w:hAnsi="Calibri"/>
          <w:bCs/>
          <w:i/>
          <w:iCs/>
        </w:rPr>
      </w:pPr>
    </w:p>
    <w:p w14:paraId="37606AE2" w14:textId="77777777" w:rsidR="00901745" w:rsidRPr="00D228ED" w:rsidRDefault="00901745" w:rsidP="00901745">
      <w:pPr>
        <w:rPr>
          <w:rFonts w:ascii="Calibri" w:hAnsi="Calibri"/>
          <w:bCs/>
        </w:rPr>
      </w:pPr>
      <w:r w:rsidRPr="00D228ED">
        <w:rPr>
          <w:rFonts w:ascii="Calibri" w:hAnsi="Calibri"/>
          <w:bCs/>
          <w:i/>
          <w:iCs/>
        </w:rPr>
        <w:t>E-learning technical support</w:t>
      </w:r>
      <w:r w:rsidRPr="00D228ED">
        <w:rPr>
          <w:rFonts w:ascii="Calibri" w:hAnsi="Calibri"/>
          <w:bCs/>
        </w:rPr>
        <w:t xml:space="preserve">: Contact the UF Computing Help Desk at </w:t>
      </w:r>
      <w:hyperlink r:id="rId20" w:history="1">
        <w:r w:rsidRPr="00401E37">
          <w:rPr>
            <w:rStyle w:val="Hyperlink"/>
            <w:rFonts w:ascii="Calibri" w:hAnsi="Calibri"/>
            <w:bCs/>
          </w:rPr>
          <w:t>https://helpdesk.ufl.edu</w:t>
        </w:r>
      </w:hyperlink>
      <w:r>
        <w:rPr>
          <w:rFonts w:ascii="Calibri" w:hAnsi="Calibri"/>
          <w:bCs/>
        </w:rPr>
        <w:t xml:space="preserve">, </w:t>
      </w:r>
      <w:r w:rsidRPr="00D228ED">
        <w:rPr>
          <w:rFonts w:ascii="Calibri" w:hAnsi="Calibri"/>
          <w:bCs/>
        </w:rPr>
        <w:t xml:space="preserve">352-392-4357 or via e-mail at helpdesk@ufl.edu. </w:t>
      </w:r>
    </w:p>
    <w:p w14:paraId="08F13B11" w14:textId="77777777" w:rsidR="00901745" w:rsidRDefault="00901745" w:rsidP="00901745">
      <w:pPr>
        <w:rPr>
          <w:rFonts w:ascii="Calibri" w:hAnsi="Calibri"/>
          <w:bCs/>
          <w:i/>
          <w:iCs/>
        </w:rPr>
      </w:pPr>
    </w:p>
    <w:p w14:paraId="2973C249" w14:textId="77777777" w:rsidR="00901745" w:rsidRDefault="00901745" w:rsidP="00901745">
      <w:pPr>
        <w:rPr>
          <w:rFonts w:ascii="Calibri" w:hAnsi="Calibri"/>
          <w:bCs/>
        </w:rPr>
      </w:pPr>
      <w:r w:rsidRPr="00D228ED">
        <w:rPr>
          <w:rFonts w:ascii="Calibri" w:hAnsi="Calibri"/>
          <w:bCs/>
          <w:i/>
          <w:iCs/>
        </w:rPr>
        <w:t>Career Connections Center</w:t>
      </w:r>
      <w:r w:rsidRPr="00D228ED">
        <w:rPr>
          <w:rFonts w:ascii="Calibri" w:hAnsi="Calibri"/>
          <w:bCs/>
        </w:rPr>
        <w:t>: Reitz Union Suite 1300, 352-392-1601. Career assistance and counseling services</w:t>
      </w:r>
      <w:r>
        <w:rPr>
          <w:rFonts w:ascii="Calibri" w:hAnsi="Calibri"/>
          <w:bCs/>
        </w:rPr>
        <w:t xml:space="preserve">, </w:t>
      </w:r>
      <w:hyperlink r:id="rId21" w:history="1">
        <w:r w:rsidRPr="00401E37">
          <w:rPr>
            <w:rStyle w:val="Hyperlink"/>
            <w:rFonts w:ascii="Calibri" w:hAnsi="Calibri"/>
            <w:bCs/>
          </w:rPr>
          <w:t>https://career.ufl.edu</w:t>
        </w:r>
      </w:hyperlink>
      <w:r>
        <w:rPr>
          <w:rFonts w:ascii="Calibri" w:hAnsi="Calibri"/>
          <w:bCs/>
        </w:rPr>
        <w:t>.</w:t>
      </w:r>
    </w:p>
    <w:p w14:paraId="58F12C75" w14:textId="77777777" w:rsidR="00901745" w:rsidRDefault="00901745" w:rsidP="00901745">
      <w:pPr>
        <w:rPr>
          <w:rFonts w:ascii="Calibri" w:hAnsi="Calibri"/>
          <w:bCs/>
          <w:i/>
          <w:iCs/>
        </w:rPr>
      </w:pPr>
    </w:p>
    <w:p w14:paraId="37435859" w14:textId="77777777" w:rsidR="00901745" w:rsidRDefault="00901745" w:rsidP="00901745">
      <w:pPr>
        <w:rPr>
          <w:rFonts w:ascii="Calibri" w:hAnsi="Calibri"/>
          <w:bCs/>
        </w:rPr>
      </w:pPr>
      <w:r w:rsidRPr="00D228ED">
        <w:rPr>
          <w:rFonts w:ascii="Calibri" w:hAnsi="Calibri"/>
          <w:bCs/>
          <w:i/>
          <w:iCs/>
        </w:rPr>
        <w:t>Library Support</w:t>
      </w:r>
      <w:r w:rsidRPr="00D228ED">
        <w:rPr>
          <w:rFonts w:ascii="Calibri" w:hAnsi="Calibri"/>
          <w:bCs/>
        </w:rPr>
        <w:t>: Various ways to receive assistance with respect to using the libraries or finding resources</w:t>
      </w:r>
      <w:r>
        <w:rPr>
          <w:rFonts w:ascii="Calibri" w:hAnsi="Calibri"/>
          <w:bCs/>
        </w:rPr>
        <w:t xml:space="preserve"> (</w:t>
      </w:r>
      <w:hyperlink r:id="rId22" w:history="1">
        <w:r w:rsidRPr="00401E37">
          <w:rPr>
            <w:rStyle w:val="Hyperlink"/>
            <w:rFonts w:ascii="Calibri" w:hAnsi="Calibri"/>
            <w:bCs/>
          </w:rPr>
          <w:t>https://uflib.ufl.edu/find/ask/</w:t>
        </w:r>
      </w:hyperlink>
      <w:r>
        <w:rPr>
          <w:rFonts w:ascii="Calibri" w:hAnsi="Calibri"/>
          <w:bCs/>
        </w:rPr>
        <w:t>).</w:t>
      </w:r>
    </w:p>
    <w:p w14:paraId="2DA131FD" w14:textId="77777777" w:rsidR="00901745" w:rsidRDefault="00901745" w:rsidP="00901745">
      <w:pPr>
        <w:rPr>
          <w:rFonts w:ascii="Calibri" w:hAnsi="Calibri"/>
          <w:bCs/>
          <w:i/>
          <w:iCs/>
        </w:rPr>
      </w:pPr>
    </w:p>
    <w:p w14:paraId="1C0780B8" w14:textId="77777777" w:rsidR="00901745" w:rsidRPr="00D228ED" w:rsidRDefault="00901745" w:rsidP="00901745">
      <w:pPr>
        <w:rPr>
          <w:rFonts w:ascii="Calibri" w:hAnsi="Calibri"/>
          <w:bCs/>
        </w:rPr>
      </w:pPr>
      <w:r w:rsidRPr="00D228ED">
        <w:rPr>
          <w:rFonts w:ascii="Calibri" w:hAnsi="Calibri"/>
          <w:bCs/>
          <w:i/>
          <w:iCs/>
        </w:rPr>
        <w:t>Teaching Center</w:t>
      </w:r>
      <w:r w:rsidRPr="00D228ED">
        <w:rPr>
          <w:rFonts w:ascii="Calibri" w:hAnsi="Calibri"/>
          <w:bCs/>
        </w:rPr>
        <w:t>: Broward Hall, 352-392-2010 or to make an appointment 352- 392-6420. General study skills and tutoring</w:t>
      </w:r>
      <w:r>
        <w:rPr>
          <w:rFonts w:ascii="Calibri" w:hAnsi="Calibri"/>
          <w:bCs/>
        </w:rPr>
        <w:t xml:space="preserve"> (</w:t>
      </w:r>
      <w:hyperlink r:id="rId23" w:history="1">
        <w:r w:rsidRPr="00401E37">
          <w:rPr>
            <w:rStyle w:val="Hyperlink"/>
            <w:rFonts w:ascii="Calibri" w:hAnsi="Calibri"/>
            <w:bCs/>
          </w:rPr>
          <w:t>https://teachingcenter.ufl.edu</w:t>
        </w:r>
      </w:hyperlink>
      <w:r>
        <w:rPr>
          <w:rFonts w:ascii="Calibri" w:hAnsi="Calibri"/>
          <w:bCs/>
        </w:rPr>
        <w:t>)</w:t>
      </w:r>
      <w:r w:rsidRPr="00D228ED">
        <w:rPr>
          <w:rFonts w:ascii="Calibri" w:hAnsi="Calibri"/>
          <w:bCs/>
        </w:rPr>
        <w:t xml:space="preserve">. </w:t>
      </w:r>
    </w:p>
    <w:p w14:paraId="66E1C318" w14:textId="77777777" w:rsidR="00901745" w:rsidRDefault="00901745" w:rsidP="00901745">
      <w:pPr>
        <w:rPr>
          <w:rFonts w:ascii="Calibri" w:hAnsi="Calibri"/>
          <w:bCs/>
          <w:i/>
          <w:iCs/>
        </w:rPr>
      </w:pPr>
    </w:p>
    <w:p w14:paraId="7E066F05" w14:textId="77777777" w:rsidR="00901745" w:rsidRDefault="00901745" w:rsidP="00901745">
      <w:pPr>
        <w:rPr>
          <w:rFonts w:ascii="Calibri" w:hAnsi="Calibri"/>
          <w:bCs/>
        </w:rPr>
      </w:pPr>
      <w:r w:rsidRPr="00D228ED">
        <w:rPr>
          <w:rFonts w:ascii="Calibri" w:hAnsi="Calibri"/>
          <w:bCs/>
          <w:i/>
          <w:iCs/>
        </w:rPr>
        <w:t xml:space="preserve">Writing Studio: </w:t>
      </w:r>
      <w:r w:rsidRPr="00D228ED">
        <w:rPr>
          <w:rFonts w:ascii="Calibri" w:hAnsi="Calibri"/>
          <w:bCs/>
        </w:rPr>
        <w:t>2215 Turlington Hall</w:t>
      </w:r>
      <w:r w:rsidRPr="00D228ED">
        <w:rPr>
          <w:rFonts w:ascii="Calibri" w:hAnsi="Calibri"/>
          <w:bCs/>
          <w:i/>
          <w:iCs/>
        </w:rPr>
        <w:t xml:space="preserve">, </w:t>
      </w:r>
      <w:r w:rsidRPr="00D228ED">
        <w:rPr>
          <w:rFonts w:ascii="Calibri" w:hAnsi="Calibri"/>
          <w:bCs/>
        </w:rPr>
        <w:t>352-846-1138. Help brainstorming, formatting, and writing papers</w:t>
      </w:r>
      <w:r>
        <w:rPr>
          <w:rFonts w:ascii="Calibri" w:hAnsi="Calibri"/>
          <w:bCs/>
        </w:rPr>
        <w:t xml:space="preserve"> (</w:t>
      </w:r>
      <w:hyperlink r:id="rId24" w:history="1">
        <w:r w:rsidRPr="00401E37">
          <w:rPr>
            <w:rStyle w:val="Hyperlink"/>
            <w:rFonts w:ascii="Calibri" w:hAnsi="Calibri"/>
            <w:bCs/>
          </w:rPr>
          <w:t>https://writing.ufl.edu/writing-studio/</w:t>
        </w:r>
      </w:hyperlink>
      <w:r>
        <w:rPr>
          <w:rFonts w:ascii="Calibri" w:hAnsi="Calibri"/>
          <w:bCs/>
        </w:rPr>
        <w:t>).</w:t>
      </w:r>
    </w:p>
    <w:p w14:paraId="57DE03F5" w14:textId="77777777" w:rsidR="00901745" w:rsidRDefault="00901745" w:rsidP="00901745">
      <w:pPr>
        <w:rPr>
          <w:rFonts w:ascii="Calibri" w:hAnsi="Calibri"/>
          <w:bCs/>
          <w:i/>
          <w:iCs/>
        </w:rPr>
      </w:pPr>
    </w:p>
    <w:p w14:paraId="7B4AB2A1" w14:textId="77777777" w:rsidR="00901745" w:rsidRDefault="00901745" w:rsidP="00901745">
      <w:pPr>
        <w:rPr>
          <w:rFonts w:ascii="Calibri" w:hAnsi="Calibri"/>
          <w:bCs/>
        </w:rPr>
      </w:pPr>
      <w:r w:rsidRPr="00D228ED">
        <w:rPr>
          <w:rFonts w:ascii="Calibri" w:hAnsi="Calibri"/>
          <w:bCs/>
          <w:i/>
          <w:iCs/>
        </w:rPr>
        <w:t>Student Complaints On-Campus</w:t>
      </w:r>
      <w:r w:rsidRPr="00D228ED">
        <w:rPr>
          <w:rFonts w:ascii="Calibri" w:hAnsi="Calibri"/>
          <w:bCs/>
        </w:rPr>
        <w:t>: Visit the Student Honor Code and Student Conduct Code webpage for more information</w:t>
      </w:r>
      <w:r>
        <w:rPr>
          <w:rFonts w:ascii="Calibri" w:hAnsi="Calibri"/>
          <w:bCs/>
        </w:rPr>
        <w:t xml:space="preserve"> (</w:t>
      </w:r>
      <w:hyperlink r:id="rId25" w:history="1">
        <w:r w:rsidRPr="00401E37">
          <w:rPr>
            <w:rStyle w:val="Hyperlink"/>
            <w:rFonts w:ascii="Calibri" w:hAnsi="Calibri"/>
            <w:bCs/>
          </w:rPr>
          <w:t>https://sccr.dso.ufl.edu/policies/student-honor-%20code-student-conduct-code/</w:t>
        </w:r>
      </w:hyperlink>
      <w:r>
        <w:rPr>
          <w:rFonts w:ascii="Calibri" w:hAnsi="Calibri"/>
          <w:bCs/>
        </w:rPr>
        <w:t>).</w:t>
      </w:r>
    </w:p>
    <w:p w14:paraId="7BB3C884" w14:textId="77777777" w:rsidR="00901745" w:rsidRDefault="00901745" w:rsidP="00901745">
      <w:pPr>
        <w:rPr>
          <w:rFonts w:ascii="Calibri" w:hAnsi="Calibri"/>
          <w:bCs/>
          <w:i/>
          <w:iCs/>
        </w:rPr>
      </w:pPr>
    </w:p>
    <w:p w14:paraId="3B205DE0" w14:textId="77777777" w:rsidR="00901745" w:rsidRDefault="00901745" w:rsidP="00901745">
      <w:pPr>
        <w:rPr>
          <w:rFonts w:ascii="Calibri" w:hAnsi="Calibri"/>
          <w:bCs/>
        </w:rPr>
      </w:pPr>
      <w:r w:rsidRPr="00D228ED">
        <w:rPr>
          <w:rFonts w:ascii="Calibri" w:hAnsi="Calibri"/>
          <w:bCs/>
          <w:i/>
          <w:iCs/>
        </w:rPr>
        <w:t>On-Line Students Complaints</w:t>
      </w:r>
      <w:r w:rsidRPr="00D228ED">
        <w:rPr>
          <w:rFonts w:ascii="Calibri" w:hAnsi="Calibri"/>
          <w:bCs/>
        </w:rPr>
        <w:t>: View the Distance Learning Student Complaint Process</w:t>
      </w:r>
      <w:r>
        <w:rPr>
          <w:rFonts w:ascii="Calibri" w:hAnsi="Calibri"/>
          <w:bCs/>
        </w:rPr>
        <w:t xml:space="preserve"> (</w:t>
      </w:r>
      <w:hyperlink r:id="rId26" w:history="1">
        <w:r w:rsidRPr="00401E37">
          <w:rPr>
            <w:rStyle w:val="Hyperlink"/>
            <w:rFonts w:ascii="Calibri" w:hAnsi="Calibri"/>
            <w:bCs/>
          </w:rPr>
          <w:t>https://distance.ufl.edu/getting-help/student-complaint-process/</w:t>
        </w:r>
      </w:hyperlink>
      <w:r>
        <w:rPr>
          <w:rFonts w:ascii="Calibri" w:hAnsi="Calibri"/>
          <w:bCs/>
        </w:rPr>
        <w:t>).</w:t>
      </w:r>
    </w:p>
    <w:p w14:paraId="5D79216E" w14:textId="77777777" w:rsidR="00901745" w:rsidRDefault="00901745" w:rsidP="00382993">
      <w:pPr>
        <w:pStyle w:val="Default"/>
        <w:rPr>
          <w:rFonts w:ascii="Calibri" w:hAnsi="Calibri"/>
        </w:rPr>
      </w:pPr>
    </w:p>
    <w:p w14:paraId="4247D8DB" w14:textId="65F2DC56" w:rsidR="00901745" w:rsidRPr="00382993" w:rsidRDefault="00901745" w:rsidP="00382993">
      <w:pPr>
        <w:shd w:val="clear" w:color="auto" w:fill="CCC0D9"/>
        <w:spacing w:after="120"/>
        <w:jc w:val="center"/>
        <w:outlineLvl w:val="0"/>
        <w:rPr>
          <w:rFonts w:ascii="Calibri" w:hAnsi="Calibri"/>
          <w:b/>
        </w:rPr>
      </w:pPr>
      <w:r w:rsidRPr="000163BB">
        <w:rPr>
          <w:rFonts w:ascii="Calibri" w:hAnsi="Calibri"/>
          <w:b/>
        </w:rPr>
        <w:t>COURSE SCHEDULE</w:t>
      </w:r>
    </w:p>
    <w:p w14:paraId="55AE87E3" w14:textId="3483213D" w:rsidR="00550033" w:rsidRPr="00543A83" w:rsidRDefault="00901745" w:rsidP="00051381">
      <w:pPr>
        <w:rPr>
          <w:rFonts w:ascii="Calibri" w:hAnsi="Calibri"/>
        </w:rPr>
      </w:pPr>
      <w:r>
        <w:rPr>
          <w:rFonts w:asciiTheme="majorHAnsi" w:hAnsiTheme="majorHAnsi" w:cstheme="majorHAnsi"/>
        </w:rPr>
        <w:t>Seminar speakers, their affiliations, and their seminar titles can be found on the UF Geological Sciences website (</w:t>
      </w:r>
      <w:hyperlink r:id="rId27" w:history="1">
        <w:r w:rsidR="00382993" w:rsidRPr="00851FB5">
          <w:rPr>
            <w:rStyle w:val="Hyperlink"/>
            <w:rFonts w:asciiTheme="majorHAnsi" w:hAnsiTheme="majorHAnsi" w:cstheme="majorHAnsi"/>
          </w:rPr>
          <w:t>http://geology.ufl.edu/seminarseries/</w:t>
        </w:r>
      </w:hyperlink>
      <w:r w:rsidR="00382993">
        <w:rPr>
          <w:rFonts w:asciiTheme="majorHAnsi" w:hAnsiTheme="majorHAnsi" w:cstheme="majorHAnsi"/>
        </w:rPr>
        <w:t>)</w:t>
      </w:r>
      <w:r>
        <w:rPr>
          <w:rFonts w:asciiTheme="majorHAnsi" w:hAnsiTheme="majorHAnsi" w:cstheme="majorHAnsi"/>
        </w:rPr>
        <w:t xml:space="preserve"> and students will receive reminders about each semi</w:t>
      </w:r>
      <w:r w:rsidR="00051381">
        <w:rPr>
          <w:rFonts w:asciiTheme="majorHAnsi" w:hAnsiTheme="majorHAnsi" w:cstheme="majorHAnsi"/>
        </w:rPr>
        <w:t>nar.</w:t>
      </w:r>
    </w:p>
    <w:sectPr w:rsidR="00550033" w:rsidRPr="00543A83" w:rsidSect="00AC37FC">
      <w:headerReference w:type="default" r:id="rId28"/>
      <w:footerReference w:type="default" r:id="rId29"/>
      <w:pgSz w:w="12240" w:h="15840"/>
      <w:pgMar w:top="1440" w:right="1440" w:bottom="143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33571" w14:textId="77777777" w:rsidR="00094F08" w:rsidRDefault="00094F08">
      <w:r>
        <w:separator/>
      </w:r>
    </w:p>
  </w:endnote>
  <w:endnote w:type="continuationSeparator" w:id="0">
    <w:p w14:paraId="56D45EA3" w14:textId="77777777" w:rsidR="00094F08" w:rsidRDefault="00094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5002EFF" w:usb1="C000E47F" w:usb2="0000002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00469" w14:textId="17FF7EFF" w:rsidR="008F68A5" w:rsidRDefault="008F68A5" w:rsidP="00C55DE0">
    <w:pPr>
      <w:pStyle w:val="Footer"/>
      <w:tabs>
        <w:tab w:val="clear" w:pos="4320"/>
        <w:tab w:val="left" w:pos="4950"/>
      </w:tabs>
    </w:pPr>
    <w:r>
      <w:tab/>
    </w:r>
    <w:r>
      <w:rPr>
        <w:rStyle w:val="PageNumber"/>
      </w:rPr>
      <w:fldChar w:fldCharType="begin"/>
    </w:r>
    <w:r>
      <w:rPr>
        <w:rStyle w:val="PageNumber"/>
      </w:rPr>
      <w:instrText xml:space="preserve"> PAGE </w:instrText>
    </w:r>
    <w:r>
      <w:rPr>
        <w:rStyle w:val="PageNumber"/>
      </w:rPr>
      <w:fldChar w:fldCharType="separate"/>
    </w:r>
    <w:r w:rsidR="00D94910">
      <w:rPr>
        <w:rStyle w:val="PageNumber"/>
        <w:noProof/>
      </w:rPr>
      <w:t>5</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9D4B1" w14:textId="77777777" w:rsidR="00094F08" w:rsidRDefault="00094F08">
      <w:r>
        <w:separator/>
      </w:r>
    </w:p>
  </w:footnote>
  <w:footnote w:type="continuationSeparator" w:id="0">
    <w:p w14:paraId="6430AEE7" w14:textId="77777777" w:rsidR="00094F08" w:rsidRDefault="00094F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F1A30" w14:textId="77777777" w:rsidR="008F68A5" w:rsidRDefault="008F68A5" w:rsidP="00937F93">
    <w:pPr>
      <w:pStyle w:val="Header"/>
      <w:ind w:lef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66071"/>
    <w:multiLevelType w:val="hybridMultilevel"/>
    <w:tmpl w:val="D236EE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A32E9C"/>
    <w:multiLevelType w:val="hybridMultilevel"/>
    <w:tmpl w:val="BFD4C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1A525A"/>
    <w:multiLevelType w:val="hybridMultilevel"/>
    <w:tmpl w:val="5EF2CF8C"/>
    <w:lvl w:ilvl="0" w:tplc="B366D2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E16A7A"/>
    <w:multiLevelType w:val="hybridMultilevel"/>
    <w:tmpl w:val="47D05F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6F55C0"/>
    <w:multiLevelType w:val="hybridMultilevel"/>
    <w:tmpl w:val="F6DC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E57AAE"/>
    <w:multiLevelType w:val="hybridMultilevel"/>
    <w:tmpl w:val="4D682570"/>
    <w:lvl w:ilvl="0" w:tplc="D324AC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B57C15"/>
    <w:multiLevelType w:val="hybridMultilevel"/>
    <w:tmpl w:val="C67C3176"/>
    <w:lvl w:ilvl="0" w:tplc="D324AC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3EF0757"/>
    <w:multiLevelType w:val="hybridMultilevel"/>
    <w:tmpl w:val="72BC0544"/>
    <w:lvl w:ilvl="0" w:tplc="D324AC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77A0521"/>
    <w:multiLevelType w:val="hybridMultilevel"/>
    <w:tmpl w:val="F5B608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9E054E"/>
    <w:multiLevelType w:val="hybridMultilevel"/>
    <w:tmpl w:val="475630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1F04A7"/>
    <w:multiLevelType w:val="hybridMultilevel"/>
    <w:tmpl w:val="D48809B8"/>
    <w:lvl w:ilvl="0" w:tplc="6E541A2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75EC26E6"/>
    <w:multiLevelType w:val="hybridMultilevel"/>
    <w:tmpl w:val="892CCA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4129449">
    <w:abstractNumId w:val="10"/>
  </w:num>
  <w:num w:numId="2" w16cid:durableId="1673530134">
    <w:abstractNumId w:val="4"/>
  </w:num>
  <w:num w:numId="3" w16cid:durableId="2076665200">
    <w:abstractNumId w:val="1"/>
  </w:num>
  <w:num w:numId="4" w16cid:durableId="2105110693">
    <w:abstractNumId w:val="3"/>
  </w:num>
  <w:num w:numId="5" w16cid:durableId="355277420">
    <w:abstractNumId w:val="2"/>
  </w:num>
  <w:num w:numId="6" w16cid:durableId="1667396272">
    <w:abstractNumId w:val="8"/>
  </w:num>
  <w:num w:numId="7" w16cid:durableId="488446401">
    <w:abstractNumId w:val="6"/>
  </w:num>
  <w:num w:numId="8" w16cid:durableId="1397974084">
    <w:abstractNumId w:val="5"/>
  </w:num>
  <w:num w:numId="9" w16cid:durableId="1214921865">
    <w:abstractNumId w:val="7"/>
  </w:num>
  <w:num w:numId="10" w16cid:durableId="1421411782">
    <w:abstractNumId w:val="9"/>
  </w:num>
  <w:num w:numId="11" w16cid:durableId="1951037722">
    <w:abstractNumId w:val="11"/>
  </w:num>
  <w:num w:numId="12" w16cid:durableId="146290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3CB"/>
    <w:rsid w:val="00005169"/>
    <w:rsid w:val="00011371"/>
    <w:rsid w:val="000153B3"/>
    <w:rsid w:val="000163BB"/>
    <w:rsid w:val="00021559"/>
    <w:rsid w:val="0002487F"/>
    <w:rsid w:val="00051381"/>
    <w:rsid w:val="00051513"/>
    <w:rsid w:val="00056E7D"/>
    <w:rsid w:val="00062C76"/>
    <w:rsid w:val="0007331C"/>
    <w:rsid w:val="00077AEA"/>
    <w:rsid w:val="000814E2"/>
    <w:rsid w:val="00086136"/>
    <w:rsid w:val="00094F08"/>
    <w:rsid w:val="000A26F6"/>
    <w:rsid w:val="000B7FF3"/>
    <w:rsid w:val="000F1736"/>
    <w:rsid w:val="001031FB"/>
    <w:rsid w:val="00104EBD"/>
    <w:rsid w:val="0010596C"/>
    <w:rsid w:val="00116765"/>
    <w:rsid w:val="001277C0"/>
    <w:rsid w:val="00145953"/>
    <w:rsid w:val="001614EE"/>
    <w:rsid w:val="00167612"/>
    <w:rsid w:val="00176ED5"/>
    <w:rsid w:val="001816AC"/>
    <w:rsid w:val="00192CF2"/>
    <w:rsid w:val="00196F2A"/>
    <w:rsid w:val="001C06F3"/>
    <w:rsid w:val="001C6439"/>
    <w:rsid w:val="001E106B"/>
    <w:rsid w:val="001F31D9"/>
    <w:rsid w:val="002048C1"/>
    <w:rsid w:val="00220E48"/>
    <w:rsid w:val="0022100F"/>
    <w:rsid w:val="002309AE"/>
    <w:rsid w:val="002376ED"/>
    <w:rsid w:val="002477F5"/>
    <w:rsid w:val="0027437A"/>
    <w:rsid w:val="00285020"/>
    <w:rsid w:val="002854C5"/>
    <w:rsid w:val="0029736C"/>
    <w:rsid w:val="002C57C4"/>
    <w:rsid w:val="002D2AF6"/>
    <w:rsid w:val="002D2BF8"/>
    <w:rsid w:val="00300664"/>
    <w:rsid w:val="0031156B"/>
    <w:rsid w:val="00312C38"/>
    <w:rsid w:val="00314546"/>
    <w:rsid w:val="00315B56"/>
    <w:rsid w:val="003264B2"/>
    <w:rsid w:val="00352841"/>
    <w:rsid w:val="00375625"/>
    <w:rsid w:val="00382993"/>
    <w:rsid w:val="003A1C9B"/>
    <w:rsid w:val="003A456E"/>
    <w:rsid w:val="003A53E6"/>
    <w:rsid w:val="003C0A68"/>
    <w:rsid w:val="003C63CB"/>
    <w:rsid w:val="003E5B63"/>
    <w:rsid w:val="00401C98"/>
    <w:rsid w:val="00405734"/>
    <w:rsid w:val="004249E1"/>
    <w:rsid w:val="00435CA7"/>
    <w:rsid w:val="00437C2D"/>
    <w:rsid w:val="00444E40"/>
    <w:rsid w:val="00445261"/>
    <w:rsid w:val="00451B10"/>
    <w:rsid w:val="00457BCB"/>
    <w:rsid w:val="004A4153"/>
    <w:rsid w:val="004B06E2"/>
    <w:rsid w:val="004B787C"/>
    <w:rsid w:val="004C2D9A"/>
    <w:rsid w:val="004D4B15"/>
    <w:rsid w:val="004E5312"/>
    <w:rsid w:val="004F7298"/>
    <w:rsid w:val="00500DCE"/>
    <w:rsid w:val="00514128"/>
    <w:rsid w:val="0051487D"/>
    <w:rsid w:val="00515431"/>
    <w:rsid w:val="0051756C"/>
    <w:rsid w:val="0052725A"/>
    <w:rsid w:val="005361BE"/>
    <w:rsid w:val="00543A83"/>
    <w:rsid w:val="00545BB6"/>
    <w:rsid w:val="00550033"/>
    <w:rsid w:val="00551715"/>
    <w:rsid w:val="00566183"/>
    <w:rsid w:val="005853A0"/>
    <w:rsid w:val="00586214"/>
    <w:rsid w:val="0059459E"/>
    <w:rsid w:val="00596AAF"/>
    <w:rsid w:val="005C0AC7"/>
    <w:rsid w:val="005D3C62"/>
    <w:rsid w:val="005D5B8A"/>
    <w:rsid w:val="005D7A3A"/>
    <w:rsid w:val="005E448D"/>
    <w:rsid w:val="005E7199"/>
    <w:rsid w:val="005E75D1"/>
    <w:rsid w:val="005F2940"/>
    <w:rsid w:val="00604E21"/>
    <w:rsid w:val="0061711C"/>
    <w:rsid w:val="00617F60"/>
    <w:rsid w:val="0062104F"/>
    <w:rsid w:val="00623383"/>
    <w:rsid w:val="0062382A"/>
    <w:rsid w:val="00630AC5"/>
    <w:rsid w:val="006377A3"/>
    <w:rsid w:val="00645CFC"/>
    <w:rsid w:val="006567ED"/>
    <w:rsid w:val="00665FA1"/>
    <w:rsid w:val="0067173F"/>
    <w:rsid w:val="0069214C"/>
    <w:rsid w:val="006A5AC6"/>
    <w:rsid w:val="006B3D13"/>
    <w:rsid w:val="006C4749"/>
    <w:rsid w:val="006C5C7E"/>
    <w:rsid w:val="006D5893"/>
    <w:rsid w:val="006E33AC"/>
    <w:rsid w:val="006E4960"/>
    <w:rsid w:val="00716E0B"/>
    <w:rsid w:val="00726BB4"/>
    <w:rsid w:val="00735B1F"/>
    <w:rsid w:val="007366CD"/>
    <w:rsid w:val="007414A7"/>
    <w:rsid w:val="00745887"/>
    <w:rsid w:val="00747E7C"/>
    <w:rsid w:val="00750AAB"/>
    <w:rsid w:val="007715A4"/>
    <w:rsid w:val="00774CF3"/>
    <w:rsid w:val="007D7D7F"/>
    <w:rsid w:val="007F758B"/>
    <w:rsid w:val="008035E9"/>
    <w:rsid w:val="008069F5"/>
    <w:rsid w:val="008200EA"/>
    <w:rsid w:val="0083110F"/>
    <w:rsid w:val="00832E82"/>
    <w:rsid w:val="00833433"/>
    <w:rsid w:val="008443D0"/>
    <w:rsid w:val="00875965"/>
    <w:rsid w:val="008A7192"/>
    <w:rsid w:val="008B4E7A"/>
    <w:rsid w:val="008C41E9"/>
    <w:rsid w:val="008C6646"/>
    <w:rsid w:val="008E26E8"/>
    <w:rsid w:val="008F68A5"/>
    <w:rsid w:val="008F7E87"/>
    <w:rsid w:val="00901745"/>
    <w:rsid w:val="00922A80"/>
    <w:rsid w:val="00937F93"/>
    <w:rsid w:val="009418AD"/>
    <w:rsid w:val="00947590"/>
    <w:rsid w:val="00947FEF"/>
    <w:rsid w:val="00966B69"/>
    <w:rsid w:val="0099434C"/>
    <w:rsid w:val="009A69EF"/>
    <w:rsid w:val="009A6D58"/>
    <w:rsid w:val="009B13CB"/>
    <w:rsid w:val="009B6140"/>
    <w:rsid w:val="009C5851"/>
    <w:rsid w:val="009E320C"/>
    <w:rsid w:val="009E3D95"/>
    <w:rsid w:val="009E3E91"/>
    <w:rsid w:val="009F4BF7"/>
    <w:rsid w:val="00A052CE"/>
    <w:rsid w:val="00A05A31"/>
    <w:rsid w:val="00A47D0B"/>
    <w:rsid w:val="00A51C70"/>
    <w:rsid w:val="00A72318"/>
    <w:rsid w:val="00A849D8"/>
    <w:rsid w:val="00A84E92"/>
    <w:rsid w:val="00A87764"/>
    <w:rsid w:val="00A91D34"/>
    <w:rsid w:val="00AB0566"/>
    <w:rsid w:val="00AC37FC"/>
    <w:rsid w:val="00AE6560"/>
    <w:rsid w:val="00AE7736"/>
    <w:rsid w:val="00AF4F41"/>
    <w:rsid w:val="00B15151"/>
    <w:rsid w:val="00B576A7"/>
    <w:rsid w:val="00B72194"/>
    <w:rsid w:val="00B73F7E"/>
    <w:rsid w:val="00B80787"/>
    <w:rsid w:val="00BA449F"/>
    <w:rsid w:val="00BB705B"/>
    <w:rsid w:val="00BE2B3A"/>
    <w:rsid w:val="00C1354B"/>
    <w:rsid w:val="00C15AF1"/>
    <w:rsid w:val="00C22D78"/>
    <w:rsid w:val="00C2685F"/>
    <w:rsid w:val="00C27CB8"/>
    <w:rsid w:val="00C37DE2"/>
    <w:rsid w:val="00C55DE0"/>
    <w:rsid w:val="00C71EB9"/>
    <w:rsid w:val="00C81BD8"/>
    <w:rsid w:val="00CA485A"/>
    <w:rsid w:val="00CB0A1C"/>
    <w:rsid w:val="00CC00CE"/>
    <w:rsid w:val="00CC535F"/>
    <w:rsid w:val="00D03AF3"/>
    <w:rsid w:val="00D10775"/>
    <w:rsid w:val="00D20DA5"/>
    <w:rsid w:val="00D22B01"/>
    <w:rsid w:val="00D464F4"/>
    <w:rsid w:val="00D46D05"/>
    <w:rsid w:val="00D55350"/>
    <w:rsid w:val="00D55EB5"/>
    <w:rsid w:val="00D64362"/>
    <w:rsid w:val="00D800B3"/>
    <w:rsid w:val="00D83922"/>
    <w:rsid w:val="00D85E6B"/>
    <w:rsid w:val="00D85F70"/>
    <w:rsid w:val="00D93D93"/>
    <w:rsid w:val="00D94910"/>
    <w:rsid w:val="00D94968"/>
    <w:rsid w:val="00D94C34"/>
    <w:rsid w:val="00D95773"/>
    <w:rsid w:val="00DA1A08"/>
    <w:rsid w:val="00DB7EAF"/>
    <w:rsid w:val="00DC0891"/>
    <w:rsid w:val="00DE1AC2"/>
    <w:rsid w:val="00DE4CE2"/>
    <w:rsid w:val="00DF603C"/>
    <w:rsid w:val="00E054D4"/>
    <w:rsid w:val="00E07481"/>
    <w:rsid w:val="00E23D1F"/>
    <w:rsid w:val="00E251C6"/>
    <w:rsid w:val="00E3087B"/>
    <w:rsid w:val="00E53002"/>
    <w:rsid w:val="00E61136"/>
    <w:rsid w:val="00E6396A"/>
    <w:rsid w:val="00E6557F"/>
    <w:rsid w:val="00E66A3B"/>
    <w:rsid w:val="00E81FCF"/>
    <w:rsid w:val="00E82E01"/>
    <w:rsid w:val="00E8495F"/>
    <w:rsid w:val="00E904A1"/>
    <w:rsid w:val="00E94712"/>
    <w:rsid w:val="00EC2A01"/>
    <w:rsid w:val="00EC3E6E"/>
    <w:rsid w:val="00EC56C3"/>
    <w:rsid w:val="00ED52CF"/>
    <w:rsid w:val="00EE237D"/>
    <w:rsid w:val="00EE243E"/>
    <w:rsid w:val="00EE6755"/>
    <w:rsid w:val="00EF5595"/>
    <w:rsid w:val="00F00115"/>
    <w:rsid w:val="00F137FB"/>
    <w:rsid w:val="00F25DA5"/>
    <w:rsid w:val="00F32E2F"/>
    <w:rsid w:val="00F5345B"/>
    <w:rsid w:val="00F65804"/>
    <w:rsid w:val="00FA0BE6"/>
    <w:rsid w:val="00FA3ED8"/>
    <w:rsid w:val="00FA4C6D"/>
    <w:rsid w:val="00FB2B11"/>
    <w:rsid w:val="00FC35B3"/>
    <w:rsid w:val="00FC55A6"/>
    <w:rsid w:val="00FD2715"/>
    <w:rsid w:val="00FD6656"/>
    <w:rsid w:val="00FF663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1F5251E"/>
  <w14:defaultImageDpi w14:val="300"/>
  <w15:docId w15:val="{8A6EF3F2-8CC2-504B-B41F-7E971B968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3CB"/>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610D7B"/>
    <w:rPr>
      <w:color w:val="0000FF"/>
      <w:u w:val="single"/>
    </w:rPr>
  </w:style>
  <w:style w:type="character" w:styleId="FollowedHyperlink">
    <w:name w:val="FollowedHyperlink"/>
    <w:uiPriority w:val="99"/>
    <w:semiHidden/>
    <w:unhideWhenUsed/>
    <w:rsid w:val="0029736C"/>
    <w:rPr>
      <w:color w:val="800080"/>
      <w:u w:val="single"/>
    </w:rPr>
  </w:style>
  <w:style w:type="paragraph" w:styleId="Header">
    <w:name w:val="header"/>
    <w:basedOn w:val="Normal"/>
    <w:link w:val="HeaderChar"/>
    <w:rsid w:val="005C0AC7"/>
    <w:pPr>
      <w:tabs>
        <w:tab w:val="center" w:pos="4320"/>
        <w:tab w:val="right" w:pos="8640"/>
      </w:tabs>
    </w:pPr>
    <w:rPr>
      <w:rFonts w:ascii="Times" w:hAnsi="Times"/>
      <w:lang w:val="x-none" w:eastAsia="x-none"/>
    </w:rPr>
  </w:style>
  <w:style w:type="character" w:customStyle="1" w:styleId="HeaderChar">
    <w:name w:val="Header Char"/>
    <w:basedOn w:val="DefaultParagraphFont"/>
    <w:link w:val="Header"/>
    <w:rsid w:val="005C0AC7"/>
    <w:rPr>
      <w:rFonts w:ascii="Times" w:eastAsia="Times New Roman" w:hAnsi="Times"/>
      <w:sz w:val="24"/>
      <w:szCs w:val="24"/>
      <w:lang w:val="x-none" w:eastAsia="x-none"/>
    </w:rPr>
  </w:style>
  <w:style w:type="paragraph" w:styleId="Footer">
    <w:name w:val="footer"/>
    <w:basedOn w:val="Normal"/>
    <w:link w:val="FooterChar"/>
    <w:uiPriority w:val="99"/>
    <w:rsid w:val="005C0AC7"/>
    <w:pPr>
      <w:tabs>
        <w:tab w:val="center" w:pos="4320"/>
        <w:tab w:val="right" w:pos="8640"/>
      </w:tabs>
    </w:pPr>
    <w:rPr>
      <w:rFonts w:ascii="Times" w:hAnsi="Times"/>
      <w:lang w:val="x-none" w:eastAsia="x-none"/>
    </w:rPr>
  </w:style>
  <w:style w:type="character" w:customStyle="1" w:styleId="FooterChar">
    <w:name w:val="Footer Char"/>
    <w:basedOn w:val="DefaultParagraphFont"/>
    <w:link w:val="Footer"/>
    <w:uiPriority w:val="99"/>
    <w:rsid w:val="005C0AC7"/>
    <w:rPr>
      <w:rFonts w:ascii="Times" w:eastAsia="Times New Roman" w:hAnsi="Times"/>
      <w:sz w:val="24"/>
      <w:szCs w:val="24"/>
      <w:lang w:val="x-none" w:eastAsia="x-none"/>
    </w:rPr>
  </w:style>
  <w:style w:type="paragraph" w:customStyle="1" w:styleId="Default">
    <w:name w:val="Default"/>
    <w:rsid w:val="005C0AC7"/>
    <w:pPr>
      <w:autoSpaceDE w:val="0"/>
      <w:autoSpaceDN w:val="0"/>
      <w:adjustRightInd w:val="0"/>
    </w:pPr>
    <w:rPr>
      <w:rFonts w:ascii="Times New Roman" w:eastAsia="Times New Roman" w:hAnsi="Times New Roman"/>
      <w:color w:val="000000"/>
      <w:sz w:val="24"/>
      <w:szCs w:val="24"/>
    </w:rPr>
  </w:style>
  <w:style w:type="character" w:styleId="PageNumber">
    <w:name w:val="page number"/>
    <w:basedOn w:val="DefaultParagraphFont"/>
    <w:uiPriority w:val="99"/>
    <w:semiHidden/>
    <w:unhideWhenUsed/>
    <w:rsid w:val="00C55DE0"/>
  </w:style>
  <w:style w:type="paragraph" w:styleId="ListParagraph">
    <w:name w:val="List Paragraph"/>
    <w:basedOn w:val="Normal"/>
    <w:uiPriority w:val="34"/>
    <w:qFormat/>
    <w:rsid w:val="00E8495F"/>
    <w:pPr>
      <w:ind w:left="720"/>
      <w:contextualSpacing/>
    </w:pPr>
  </w:style>
  <w:style w:type="paragraph" w:styleId="BalloonText">
    <w:name w:val="Balloon Text"/>
    <w:basedOn w:val="Normal"/>
    <w:link w:val="BalloonTextChar"/>
    <w:uiPriority w:val="99"/>
    <w:semiHidden/>
    <w:unhideWhenUsed/>
    <w:rsid w:val="00435C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5CA7"/>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F65804"/>
    <w:rPr>
      <w:sz w:val="16"/>
      <w:szCs w:val="16"/>
    </w:rPr>
  </w:style>
  <w:style w:type="paragraph" w:styleId="CommentText">
    <w:name w:val="annotation text"/>
    <w:basedOn w:val="Normal"/>
    <w:link w:val="CommentTextChar"/>
    <w:uiPriority w:val="99"/>
    <w:semiHidden/>
    <w:unhideWhenUsed/>
    <w:rsid w:val="00F65804"/>
    <w:rPr>
      <w:sz w:val="20"/>
      <w:szCs w:val="20"/>
    </w:rPr>
  </w:style>
  <w:style w:type="character" w:customStyle="1" w:styleId="CommentTextChar">
    <w:name w:val="Comment Text Char"/>
    <w:basedOn w:val="DefaultParagraphFont"/>
    <w:link w:val="CommentText"/>
    <w:uiPriority w:val="99"/>
    <w:semiHidden/>
    <w:rsid w:val="00F65804"/>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F65804"/>
    <w:rPr>
      <w:b/>
      <w:bCs/>
    </w:rPr>
  </w:style>
  <w:style w:type="character" w:customStyle="1" w:styleId="CommentSubjectChar">
    <w:name w:val="Comment Subject Char"/>
    <w:basedOn w:val="CommentTextChar"/>
    <w:link w:val="CommentSubject"/>
    <w:uiPriority w:val="99"/>
    <w:semiHidden/>
    <w:rsid w:val="00F65804"/>
    <w:rPr>
      <w:rFonts w:ascii="Times New Roman" w:eastAsia="Times New Roman" w:hAnsi="Times New Roman"/>
      <w:b/>
      <w:bCs/>
    </w:rPr>
  </w:style>
  <w:style w:type="character" w:styleId="UnresolvedMention">
    <w:name w:val="Unresolved Mention"/>
    <w:basedOn w:val="DefaultParagraphFont"/>
    <w:uiPriority w:val="99"/>
    <w:semiHidden/>
    <w:unhideWhenUsed/>
    <w:rsid w:val="00E81F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447035">
      <w:bodyDiv w:val="1"/>
      <w:marLeft w:val="0"/>
      <w:marRight w:val="0"/>
      <w:marTop w:val="0"/>
      <w:marBottom w:val="0"/>
      <w:divBdr>
        <w:top w:val="none" w:sz="0" w:space="0" w:color="auto"/>
        <w:left w:val="none" w:sz="0" w:space="0" w:color="auto"/>
        <w:bottom w:val="none" w:sz="0" w:space="0" w:color="auto"/>
        <w:right w:val="none" w:sz="0" w:space="0" w:color="auto"/>
      </w:divBdr>
    </w:div>
    <w:div w:id="838274107">
      <w:bodyDiv w:val="1"/>
      <w:marLeft w:val="0"/>
      <w:marRight w:val="0"/>
      <w:marTop w:val="0"/>
      <w:marBottom w:val="0"/>
      <w:divBdr>
        <w:top w:val="none" w:sz="0" w:space="0" w:color="auto"/>
        <w:left w:val="none" w:sz="0" w:space="0" w:color="auto"/>
        <w:bottom w:val="none" w:sz="0" w:space="0" w:color="auto"/>
        <w:right w:val="none" w:sz="0" w:space="0" w:color="auto"/>
      </w:divBdr>
    </w:div>
    <w:div w:id="905533766">
      <w:bodyDiv w:val="1"/>
      <w:marLeft w:val="0"/>
      <w:marRight w:val="0"/>
      <w:marTop w:val="0"/>
      <w:marBottom w:val="0"/>
      <w:divBdr>
        <w:top w:val="none" w:sz="0" w:space="0" w:color="auto"/>
        <w:left w:val="none" w:sz="0" w:space="0" w:color="auto"/>
        <w:bottom w:val="none" w:sz="0" w:space="0" w:color="auto"/>
        <w:right w:val="none" w:sz="0" w:space="0" w:color="auto"/>
      </w:divBdr>
    </w:div>
    <w:div w:id="1190991579">
      <w:bodyDiv w:val="1"/>
      <w:marLeft w:val="0"/>
      <w:marRight w:val="0"/>
      <w:marTop w:val="0"/>
      <w:marBottom w:val="0"/>
      <w:divBdr>
        <w:top w:val="none" w:sz="0" w:space="0" w:color="auto"/>
        <w:left w:val="none" w:sz="0" w:space="0" w:color="auto"/>
        <w:bottom w:val="none" w:sz="0" w:space="0" w:color="auto"/>
        <w:right w:val="none" w:sz="0" w:space="0" w:color="auto"/>
      </w:divBdr>
    </w:div>
    <w:div w:id="1325861473">
      <w:bodyDiv w:val="1"/>
      <w:marLeft w:val="0"/>
      <w:marRight w:val="0"/>
      <w:marTop w:val="0"/>
      <w:marBottom w:val="0"/>
      <w:divBdr>
        <w:top w:val="none" w:sz="0" w:space="0" w:color="auto"/>
        <w:left w:val="none" w:sz="0" w:space="0" w:color="auto"/>
        <w:bottom w:val="none" w:sz="0" w:space="0" w:color="auto"/>
        <w:right w:val="none" w:sz="0" w:space="0" w:color="auto"/>
      </w:divBdr>
    </w:div>
    <w:div w:id="14634260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geology.ufl.edu/seminarseries/" TargetMode="External"/><Relationship Id="rId13" Type="http://schemas.openxmlformats.org/officeDocument/2006/relationships/hyperlink" Target="https://gatorevals.aa.ufl.edu/public-results/" TargetMode="External"/><Relationship Id="rId18" Type="http://schemas.openxmlformats.org/officeDocument/2006/relationships/hyperlink" Target="https://police.ufl.edu" TargetMode="External"/><Relationship Id="rId26" Type="http://schemas.openxmlformats.org/officeDocument/2006/relationships/hyperlink" Target="https://distance.ufl.edu/getting-help/student-complaint-process/" TargetMode="External"/><Relationship Id="rId3" Type="http://schemas.openxmlformats.org/officeDocument/2006/relationships/settings" Target="settings.xml"/><Relationship Id="rId21" Type="http://schemas.openxmlformats.org/officeDocument/2006/relationships/hyperlink" Target="https://career.ufl.edu" TargetMode="External"/><Relationship Id="rId7" Type="http://schemas.openxmlformats.org/officeDocument/2006/relationships/hyperlink" Target="mailto:adamsp@ufl.edu" TargetMode="External"/><Relationship Id="rId12" Type="http://schemas.openxmlformats.org/officeDocument/2006/relationships/hyperlink" Target="https://ufl.bluera.com/ufl/" TargetMode="External"/><Relationship Id="rId17" Type="http://schemas.openxmlformats.org/officeDocument/2006/relationships/hyperlink" Target="https://shcc.ufl.edu" TargetMode="External"/><Relationship Id="rId25" Type="http://schemas.openxmlformats.org/officeDocument/2006/relationships/hyperlink" Target="https://sccr.dso.ufl.edu/policies/student-honor-%20code-student-conduct-code/" TargetMode="External"/><Relationship Id="rId2" Type="http://schemas.openxmlformats.org/officeDocument/2006/relationships/styles" Target="styles.xml"/><Relationship Id="rId16" Type="http://schemas.openxmlformats.org/officeDocument/2006/relationships/hyperlink" Target="https://counseling.ufl.edu" TargetMode="External"/><Relationship Id="rId20" Type="http://schemas.openxmlformats.org/officeDocument/2006/relationships/hyperlink" Target="https://helpdesk.ufl.edu"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atorevals.aa.ufl.edu/students/" TargetMode="External"/><Relationship Id="rId24" Type="http://schemas.openxmlformats.org/officeDocument/2006/relationships/hyperlink" Target="https://writing.ufl.edu/writing-studio/" TargetMode="External"/><Relationship Id="rId5" Type="http://schemas.openxmlformats.org/officeDocument/2006/relationships/footnotes" Target="footnotes.xml"/><Relationship Id="rId15" Type="http://schemas.openxmlformats.org/officeDocument/2006/relationships/hyperlink" Target="https://umatter.ufl.edu" TargetMode="External"/><Relationship Id="rId23" Type="http://schemas.openxmlformats.org/officeDocument/2006/relationships/hyperlink" Target="https://teachingcenter.ufl.edu" TargetMode="External"/><Relationship Id="rId28" Type="http://schemas.openxmlformats.org/officeDocument/2006/relationships/header" Target="header1.xml"/><Relationship Id="rId10" Type="http://schemas.openxmlformats.org/officeDocument/2006/relationships/hyperlink" Target="https://disability.ufl.edu/get-started/" TargetMode="External"/><Relationship Id="rId19" Type="http://schemas.openxmlformats.org/officeDocument/2006/relationships/hyperlink" Target="https://ufhealth.org/emergency-room-trauma-center"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sccr.dso.ufl.edu/process/student-conduct-code/" TargetMode="External"/><Relationship Id="rId22" Type="http://schemas.openxmlformats.org/officeDocument/2006/relationships/hyperlink" Target="https://uflib.ufl.edu/find/ask/" TargetMode="External"/><Relationship Id="rId27" Type="http://schemas.openxmlformats.org/officeDocument/2006/relationships/hyperlink" Target="http://geology.ufl.edu/seminarserie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1598</Words>
  <Characters>9110</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10687</CharactersWithSpaces>
  <SharedDoc>false</SharedDoc>
  <HLinks>
    <vt:vector size="6" baseType="variant">
      <vt:variant>
        <vt:i4>2883632</vt:i4>
      </vt:variant>
      <vt:variant>
        <vt:i4>0</vt:i4>
      </vt:variant>
      <vt:variant>
        <vt:i4>0</vt:i4>
      </vt:variant>
      <vt:variant>
        <vt:i4>5</vt:i4>
      </vt:variant>
      <vt:variant>
        <vt:lpwstr>http://instaar.colorado.edu/~andersrs/The_little_book_010708_print.pdf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Adams</dc:creator>
  <cp:keywords/>
  <cp:lastModifiedBy>Adams,Diana M</cp:lastModifiedBy>
  <cp:revision>2</cp:revision>
  <cp:lastPrinted>2023-08-22T15:17:00Z</cp:lastPrinted>
  <dcterms:created xsi:type="dcterms:W3CDTF">2026-01-07T16:24:00Z</dcterms:created>
  <dcterms:modified xsi:type="dcterms:W3CDTF">2026-01-07T16:24:00Z</dcterms:modified>
</cp:coreProperties>
</file>