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1B928" w14:textId="03E10995" w:rsidR="00B810F9" w:rsidRPr="001E150C" w:rsidRDefault="00DB1D59" w:rsidP="00B810F9">
      <w:pPr>
        <w:contextualSpacing/>
        <w:jc w:val="center"/>
        <w:rPr>
          <w:b/>
          <w:color w:val="00659D"/>
          <w:sz w:val="28"/>
          <w:szCs w:val="22"/>
        </w:rPr>
      </w:pPr>
      <w:bookmarkStart w:id="0" w:name="OLE_LINK13"/>
      <w:bookmarkStart w:id="1" w:name="OLE_LINK14"/>
      <w:bookmarkStart w:id="2" w:name="OLE_LINK9"/>
      <w:bookmarkStart w:id="3" w:name="OLE_LINK10"/>
      <w:r w:rsidRPr="00B810F9">
        <w:rPr>
          <w:b/>
          <w:noProof/>
          <w:color w:val="5B9BD5"/>
          <w:sz w:val="28"/>
          <w:szCs w:val="22"/>
        </w:rPr>
        <w:drawing>
          <wp:anchor distT="0" distB="0" distL="114300" distR="114300" simplePos="0" relativeHeight="251658240" behindDoc="1" locked="0" layoutInCell="1" allowOverlap="1" wp14:anchorId="33001CFC" wp14:editId="0E4138B1">
            <wp:simplePos x="0" y="0"/>
            <wp:positionH relativeFrom="margin">
              <wp:align>right</wp:align>
            </wp:positionH>
            <wp:positionV relativeFrom="paragraph">
              <wp:posOffset>0</wp:posOffset>
            </wp:positionV>
            <wp:extent cx="2204085" cy="1327785"/>
            <wp:effectExtent l="0" t="0" r="5715" b="5715"/>
            <wp:wrapTight wrapText="bothSides">
              <wp:wrapPolygon edited="0">
                <wp:start x="0" y="0"/>
                <wp:lineTo x="0" y="21383"/>
                <wp:lineTo x="21469" y="21383"/>
                <wp:lineTo x="21469" y="0"/>
                <wp:lineTo x="0" y="0"/>
              </wp:wrapPolygon>
            </wp:wrapTight>
            <wp:docPr id="1" name="Picture 1" descr="Image result for shark bay stromatol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hark bay stromatolit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4085" cy="1327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1ED2" w:rsidRPr="001E150C">
        <w:rPr>
          <w:b/>
          <w:color w:val="00659D"/>
          <w:sz w:val="28"/>
          <w:szCs w:val="22"/>
        </w:rPr>
        <w:t>Survey of Geobiology</w:t>
      </w:r>
      <w:r w:rsidR="00266E0D" w:rsidRPr="001E150C">
        <w:rPr>
          <w:b/>
          <w:color w:val="00659D"/>
          <w:sz w:val="28"/>
          <w:szCs w:val="22"/>
        </w:rPr>
        <w:t xml:space="preserve"> &amp; Astrobiology</w:t>
      </w:r>
    </w:p>
    <w:p w14:paraId="6BF0CBE8" w14:textId="58966CAC" w:rsidR="00CB0CB4" w:rsidRPr="001E150C" w:rsidRDefault="00CB0CB4" w:rsidP="00B810F9">
      <w:pPr>
        <w:contextualSpacing/>
        <w:jc w:val="center"/>
        <w:rPr>
          <w:b/>
          <w:color w:val="00659D"/>
          <w:sz w:val="28"/>
          <w:szCs w:val="22"/>
        </w:rPr>
      </w:pPr>
      <w:r w:rsidRPr="001E150C">
        <w:rPr>
          <w:b/>
          <w:color w:val="00659D"/>
          <w:sz w:val="28"/>
          <w:szCs w:val="22"/>
        </w:rPr>
        <w:t>(</w:t>
      </w:r>
      <w:r w:rsidR="005B1ED2" w:rsidRPr="001E150C">
        <w:rPr>
          <w:b/>
          <w:color w:val="00659D"/>
          <w:sz w:val="28"/>
          <w:szCs w:val="22"/>
        </w:rPr>
        <w:t>GL</w:t>
      </w:r>
      <w:r w:rsidR="00911602" w:rsidRPr="001E150C">
        <w:rPr>
          <w:b/>
          <w:color w:val="00659D"/>
          <w:sz w:val="28"/>
          <w:szCs w:val="22"/>
        </w:rPr>
        <w:t>Y</w:t>
      </w:r>
      <w:r w:rsidR="005B1ED2" w:rsidRPr="001E150C">
        <w:rPr>
          <w:b/>
          <w:color w:val="00659D"/>
          <w:sz w:val="28"/>
          <w:szCs w:val="22"/>
        </w:rPr>
        <w:t xml:space="preserve"> </w:t>
      </w:r>
      <w:r w:rsidR="00460BF7" w:rsidRPr="001E150C">
        <w:rPr>
          <w:b/>
          <w:color w:val="00659D"/>
          <w:sz w:val="28"/>
          <w:szCs w:val="22"/>
        </w:rPr>
        <w:t>6</w:t>
      </w:r>
      <w:r w:rsidR="00E863A5" w:rsidRPr="001E150C">
        <w:rPr>
          <w:b/>
          <w:color w:val="00659D"/>
          <w:sz w:val="28"/>
          <w:szCs w:val="22"/>
        </w:rPr>
        <w:t>046</w:t>
      </w:r>
      <w:r w:rsidRPr="001E150C">
        <w:rPr>
          <w:b/>
          <w:color w:val="00659D"/>
          <w:sz w:val="28"/>
          <w:szCs w:val="22"/>
        </w:rPr>
        <w:t>) Syllabus</w:t>
      </w:r>
    </w:p>
    <w:p w14:paraId="0FCB824A" w14:textId="6408AA34" w:rsidR="00CB0CB4" w:rsidRPr="001E150C" w:rsidRDefault="00911602" w:rsidP="00B810F9">
      <w:pPr>
        <w:contextualSpacing/>
        <w:jc w:val="center"/>
        <w:rPr>
          <w:b/>
          <w:color w:val="00659D"/>
          <w:sz w:val="28"/>
          <w:szCs w:val="22"/>
        </w:rPr>
      </w:pPr>
      <w:r w:rsidRPr="001E150C">
        <w:rPr>
          <w:b/>
          <w:color w:val="00659D"/>
          <w:sz w:val="28"/>
          <w:szCs w:val="22"/>
        </w:rPr>
        <w:t>Spring</w:t>
      </w:r>
      <w:r w:rsidR="00CF1444" w:rsidRPr="001E150C">
        <w:rPr>
          <w:b/>
          <w:color w:val="00659D"/>
          <w:sz w:val="28"/>
          <w:szCs w:val="22"/>
        </w:rPr>
        <w:t xml:space="preserve"> </w:t>
      </w:r>
      <w:r w:rsidR="001333EB" w:rsidRPr="001E150C">
        <w:rPr>
          <w:b/>
          <w:color w:val="00659D"/>
          <w:sz w:val="28"/>
          <w:szCs w:val="22"/>
        </w:rPr>
        <w:t>202</w:t>
      </w:r>
      <w:r w:rsidR="00E863A5" w:rsidRPr="001E150C">
        <w:rPr>
          <w:b/>
          <w:color w:val="00659D"/>
          <w:sz w:val="28"/>
          <w:szCs w:val="22"/>
        </w:rPr>
        <w:t>6</w:t>
      </w:r>
    </w:p>
    <w:p w14:paraId="0AF4AB4C" w14:textId="62D43623" w:rsidR="00B810F9" w:rsidRPr="001E150C" w:rsidRDefault="00911602" w:rsidP="00B810F9">
      <w:pPr>
        <w:contextualSpacing/>
        <w:jc w:val="center"/>
        <w:rPr>
          <w:b/>
          <w:color w:val="00659D"/>
          <w:sz w:val="28"/>
          <w:szCs w:val="22"/>
        </w:rPr>
      </w:pPr>
      <w:r w:rsidRPr="001E150C">
        <w:rPr>
          <w:b/>
          <w:color w:val="00659D"/>
          <w:sz w:val="28"/>
          <w:szCs w:val="22"/>
        </w:rPr>
        <w:t>Williamson</w:t>
      </w:r>
      <w:r w:rsidR="00CB0CB4" w:rsidRPr="001E150C">
        <w:rPr>
          <w:b/>
          <w:color w:val="00659D"/>
          <w:sz w:val="28"/>
          <w:szCs w:val="22"/>
        </w:rPr>
        <w:t xml:space="preserve"> Hall </w:t>
      </w:r>
      <w:r w:rsidRPr="001E150C">
        <w:rPr>
          <w:b/>
          <w:color w:val="00659D"/>
          <w:sz w:val="28"/>
          <w:szCs w:val="22"/>
        </w:rPr>
        <w:t>21</w:t>
      </w:r>
      <w:r w:rsidR="00AC6421" w:rsidRPr="001E150C">
        <w:rPr>
          <w:b/>
          <w:color w:val="00659D"/>
          <w:sz w:val="28"/>
          <w:szCs w:val="22"/>
        </w:rPr>
        <w:t>0</w:t>
      </w:r>
    </w:p>
    <w:p w14:paraId="0D51FFDE" w14:textId="03803B14" w:rsidR="00CB0CB4" w:rsidRPr="001E150C" w:rsidRDefault="00AC6421" w:rsidP="00B810F9">
      <w:pPr>
        <w:contextualSpacing/>
        <w:jc w:val="center"/>
        <w:rPr>
          <w:b/>
          <w:color w:val="00659D"/>
          <w:sz w:val="28"/>
          <w:szCs w:val="22"/>
        </w:rPr>
      </w:pPr>
      <w:r w:rsidRPr="001E150C">
        <w:rPr>
          <w:b/>
          <w:color w:val="00659D"/>
          <w:sz w:val="28"/>
          <w:szCs w:val="22"/>
        </w:rPr>
        <w:t>W</w:t>
      </w:r>
      <w:r w:rsidR="00CB0CB4" w:rsidRPr="001E150C">
        <w:rPr>
          <w:b/>
          <w:color w:val="00659D"/>
          <w:sz w:val="28"/>
          <w:szCs w:val="22"/>
        </w:rPr>
        <w:t xml:space="preserve"> </w:t>
      </w:r>
      <w:r w:rsidRPr="001E150C">
        <w:rPr>
          <w:b/>
          <w:color w:val="00659D"/>
          <w:sz w:val="28"/>
          <w:szCs w:val="22"/>
        </w:rPr>
        <w:t>9</w:t>
      </w:r>
      <w:r w:rsidR="00CB0CB4" w:rsidRPr="001E150C">
        <w:rPr>
          <w:b/>
          <w:color w:val="00659D"/>
          <w:sz w:val="28"/>
          <w:szCs w:val="22"/>
        </w:rPr>
        <w:t>:</w:t>
      </w:r>
      <w:r w:rsidR="001333EB" w:rsidRPr="001E150C">
        <w:rPr>
          <w:b/>
          <w:color w:val="00659D"/>
          <w:sz w:val="28"/>
          <w:szCs w:val="22"/>
        </w:rPr>
        <w:t>3</w:t>
      </w:r>
      <w:r w:rsidRPr="001E150C">
        <w:rPr>
          <w:b/>
          <w:color w:val="00659D"/>
          <w:sz w:val="28"/>
          <w:szCs w:val="22"/>
        </w:rPr>
        <w:t>5</w:t>
      </w:r>
      <w:r w:rsidR="0021051F" w:rsidRPr="001E150C">
        <w:rPr>
          <w:b/>
          <w:color w:val="00659D"/>
          <w:sz w:val="28"/>
          <w:szCs w:val="22"/>
        </w:rPr>
        <w:t xml:space="preserve"> </w:t>
      </w:r>
      <w:r w:rsidRPr="001E150C">
        <w:rPr>
          <w:b/>
          <w:color w:val="00659D"/>
          <w:sz w:val="28"/>
          <w:szCs w:val="22"/>
        </w:rPr>
        <w:t xml:space="preserve">AM </w:t>
      </w:r>
      <w:r w:rsidR="00CF1444" w:rsidRPr="001E150C">
        <w:rPr>
          <w:b/>
          <w:color w:val="00659D"/>
          <w:sz w:val="28"/>
          <w:szCs w:val="22"/>
        </w:rPr>
        <w:t>–</w:t>
      </w:r>
      <w:r w:rsidR="0021051F" w:rsidRPr="001E150C">
        <w:rPr>
          <w:b/>
          <w:color w:val="00659D"/>
          <w:sz w:val="28"/>
          <w:szCs w:val="22"/>
        </w:rPr>
        <w:t xml:space="preserve"> </w:t>
      </w:r>
      <w:r w:rsidR="005B1ED2" w:rsidRPr="001E150C">
        <w:rPr>
          <w:b/>
          <w:color w:val="00659D"/>
          <w:sz w:val="28"/>
          <w:szCs w:val="22"/>
        </w:rPr>
        <w:t>1</w:t>
      </w:r>
      <w:r w:rsidRPr="001E150C">
        <w:rPr>
          <w:b/>
          <w:color w:val="00659D"/>
          <w:sz w:val="28"/>
          <w:szCs w:val="22"/>
        </w:rPr>
        <w:t>2</w:t>
      </w:r>
      <w:r w:rsidR="00CF1444" w:rsidRPr="001E150C">
        <w:rPr>
          <w:b/>
          <w:color w:val="00659D"/>
          <w:sz w:val="28"/>
          <w:szCs w:val="22"/>
        </w:rPr>
        <w:t>:</w:t>
      </w:r>
      <w:r w:rsidRPr="001E150C">
        <w:rPr>
          <w:b/>
          <w:color w:val="00659D"/>
          <w:sz w:val="28"/>
          <w:szCs w:val="22"/>
        </w:rPr>
        <w:t>3</w:t>
      </w:r>
      <w:r w:rsidR="001333EB" w:rsidRPr="001E150C">
        <w:rPr>
          <w:b/>
          <w:color w:val="00659D"/>
          <w:sz w:val="28"/>
          <w:szCs w:val="22"/>
        </w:rPr>
        <w:t>5</w:t>
      </w:r>
      <w:r w:rsidR="00911602" w:rsidRPr="001E150C">
        <w:rPr>
          <w:b/>
          <w:color w:val="00659D"/>
          <w:sz w:val="28"/>
          <w:szCs w:val="22"/>
        </w:rPr>
        <w:t xml:space="preserve"> </w:t>
      </w:r>
      <w:r w:rsidRPr="001E150C">
        <w:rPr>
          <w:b/>
          <w:color w:val="00659D"/>
          <w:sz w:val="28"/>
          <w:szCs w:val="22"/>
        </w:rPr>
        <w:t>PM</w:t>
      </w:r>
    </w:p>
    <w:p w14:paraId="4E126830" w14:textId="4FF8CB24" w:rsidR="00DB1D59" w:rsidRPr="005D7873" w:rsidRDefault="00DB1D59" w:rsidP="00D67821">
      <w:pPr>
        <w:jc w:val="center"/>
        <w:rPr>
          <w:b/>
        </w:rPr>
      </w:pPr>
    </w:p>
    <w:p w14:paraId="63D65CE7" w14:textId="77777777" w:rsidR="00D67821" w:rsidRPr="001E150C" w:rsidRDefault="00D67821" w:rsidP="00C37953">
      <w:pPr>
        <w:contextualSpacing/>
        <w:jc w:val="both"/>
        <w:rPr>
          <w:b/>
          <w:color w:val="00659D"/>
          <w:sz w:val="22"/>
          <w:szCs w:val="22"/>
        </w:rPr>
      </w:pPr>
      <w:r w:rsidRPr="001E150C">
        <w:rPr>
          <w:b/>
          <w:color w:val="00659D"/>
          <w:sz w:val="22"/>
          <w:szCs w:val="22"/>
        </w:rPr>
        <w:t>Contact Information</w:t>
      </w:r>
    </w:p>
    <w:p w14:paraId="1C62D95E" w14:textId="5F9DCA61" w:rsidR="00EB43F2" w:rsidRDefault="00D67821" w:rsidP="0060310B">
      <w:pPr>
        <w:ind w:firstLine="720"/>
        <w:jc w:val="both"/>
        <w:rPr>
          <w:sz w:val="20"/>
          <w:szCs w:val="20"/>
        </w:rPr>
      </w:pPr>
      <w:r w:rsidRPr="005D7873">
        <w:rPr>
          <w:i/>
          <w:sz w:val="20"/>
          <w:szCs w:val="20"/>
        </w:rPr>
        <w:t>Instructor</w:t>
      </w:r>
      <w:r w:rsidRPr="005D7873">
        <w:rPr>
          <w:sz w:val="20"/>
          <w:szCs w:val="20"/>
        </w:rPr>
        <w:t xml:space="preserve">: </w:t>
      </w:r>
      <w:r w:rsidRPr="005D7873">
        <w:rPr>
          <w:sz w:val="20"/>
          <w:szCs w:val="20"/>
        </w:rPr>
        <w:tab/>
        <w:t>Dr. Amy Williams</w:t>
      </w:r>
      <w:r w:rsidRPr="005D7873">
        <w:rPr>
          <w:sz w:val="20"/>
          <w:szCs w:val="20"/>
        </w:rPr>
        <w:tab/>
      </w:r>
      <w:r w:rsidRPr="005D7873">
        <w:rPr>
          <w:sz w:val="20"/>
          <w:szCs w:val="20"/>
        </w:rPr>
        <w:tab/>
      </w:r>
      <w:r w:rsidR="0060310B">
        <w:rPr>
          <w:sz w:val="20"/>
          <w:szCs w:val="20"/>
        </w:rPr>
        <w:tab/>
      </w:r>
      <w:r w:rsidR="00C37953" w:rsidRPr="005D7873">
        <w:rPr>
          <w:i/>
          <w:sz w:val="20"/>
          <w:szCs w:val="20"/>
        </w:rPr>
        <w:t>Email</w:t>
      </w:r>
      <w:r w:rsidR="00C37953" w:rsidRPr="005D7873">
        <w:rPr>
          <w:sz w:val="20"/>
          <w:szCs w:val="20"/>
        </w:rPr>
        <w:t>:</w:t>
      </w:r>
      <w:r w:rsidR="00EB43F2">
        <w:rPr>
          <w:sz w:val="20"/>
          <w:szCs w:val="20"/>
        </w:rPr>
        <w:t xml:space="preserve"> </w:t>
      </w:r>
      <w:r w:rsidR="00C37953" w:rsidRPr="005D7873">
        <w:rPr>
          <w:sz w:val="20"/>
          <w:szCs w:val="20"/>
        </w:rPr>
        <w:tab/>
        <w:t>a</w:t>
      </w:r>
      <w:r w:rsidR="00960B16">
        <w:rPr>
          <w:sz w:val="20"/>
          <w:szCs w:val="20"/>
        </w:rPr>
        <w:t>my</w:t>
      </w:r>
      <w:r w:rsidR="00C37953" w:rsidRPr="005D7873">
        <w:rPr>
          <w:sz w:val="20"/>
          <w:szCs w:val="20"/>
        </w:rPr>
        <w:t>williams</w:t>
      </w:r>
      <w:r w:rsidR="00960B16">
        <w:rPr>
          <w:sz w:val="20"/>
          <w:szCs w:val="20"/>
        </w:rPr>
        <w:t>1</w:t>
      </w:r>
      <w:r w:rsidR="00C37953" w:rsidRPr="005D7873">
        <w:rPr>
          <w:sz w:val="20"/>
          <w:szCs w:val="20"/>
        </w:rPr>
        <w:t>@</w:t>
      </w:r>
      <w:r w:rsidR="00960B16">
        <w:rPr>
          <w:sz w:val="20"/>
          <w:szCs w:val="20"/>
        </w:rPr>
        <w:t>ufl</w:t>
      </w:r>
      <w:r w:rsidR="00C37953" w:rsidRPr="005D7873">
        <w:rPr>
          <w:sz w:val="20"/>
          <w:szCs w:val="20"/>
        </w:rPr>
        <w:t>.edu</w:t>
      </w:r>
    </w:p>
    <w:p w14:paraId="54FB0538" w14:textId="18BA3608" w:rsidR="00D67821" w:rsidRPr="000833E3" w:rsidRDefault="00D67821" w:rsidP="0060310B">
      <w:pPr>
        <w:ind w:firstLine="720"/>
        <w:jc w:val="both"/>
        <w:rPr>
          <w:sz w:val="20"/>
          <w:szCs w:val="20"/>
        </w:rPr>
      </w:pPr>
      <w:r w:rsidRPr="005D7873">
        <w:rPr>
          <w:i/>
          <w:sz w:val="20"/>
          <w:szCs w:val="20"/>
        </w:rPr>
        <w:t>Office</w:t>
      </w:r>
      <w:r w:rsidRPr="005D7873">
        <w:rPr>
          <w:sz w:val="20"/>
          <w:szCs w:val="20"/>
        </w:rPr>
        <w:t xml:space="preserve">: </w:t>
      </w:r>
      <w:r w:rsidRPr="005D7873">
        <w:rPr>
          <w:sz w:val="20"/>
          <w:szCs w:val="20"/>
        </w:rPr>
        <w:tab/>
      </w:r>
      <w:r w:rsidRPr="005D7873">
        <w:rPr>
          <w:sz w:val="20"/>
          <w:szCs w:val="20"/>
        </w:rPr>
        <w:tab/>
      </w:r>
      <w:r w:rsidR="00960B16">
        <w:rPr>
          <w:sz w:val="20"/>
          <w:szCs w:val="20"/>
        </w:rPr>
        <w:t>Williamson</w:t>
      </w:r>
      <w:r w:rsidRPr="005D7873">
        <w:rPr>
          <w:sz w:val="20"/>
          <w:szCs w:val="20"/>
        </w:rPr>
        <w:t xml:space="preserve"> Hall </w:t>
      </w:r>
      <w:r w:rsidR="00960B16">
        <w:rPr>
          <w:sz w:val="20"/>
          <w:szCs w:val="20"/>
        </w:rPr>
        <w:t>2</w:t>
      </w:r>
      <w:r w:rsidR="009B2E22">
        <w:rPr>
          <w:sz w:val="20"/>
          <w:szCs w:val="20"/>
        </w:rPr>
        <w:t>70</w:t>
      </w:r>
      <w:r w:rsidRPr="005D7873">
        <w:rPr>
          <w:sz w:val="20"/>
          <w:szCs w:val="20"/>
        </w:rPr>
        <w:tab/>
      </w:r>
      <w:r w:rsidRPr="005D7873">
        <w:rPr>
          <w:sz w:val="20"/>
          <w:szCs w:val="20"/>
        </w:rPr>
        <w:tab/>
      </w:r>
      <w:r w:rsidRPr="005D7873">
        <w:rPr>
          <w:sz w:val="20"/>
          <w:szCs w:val="20"/>
        </w:rPr>
        <w:tab/>
      </w:r>
      <w:r w:rsidRPr="005D7873">
        <w:rPr>
          <w:i/>
          <w:sz w:val="20"/>
          <w:szCs w:val="20"/>
        </w:rPr>
        <w:t>Phone</w:t>
      </w:r>
      <w:r w:rsidRPr="005D7873">
        <w:rPr>
          <w:sz w:val="20"/>
          <w:szCs w:val="20"/>
        </w:rPr>
        <w:t>:</w:t>
      </w:r>
      <w:r w:rsidRPr="005D7873">
        <w:rPr>
          <w:sz w:val="20"/>
          <w:szCs w:val="20"/>
        </w:rPr>
        <w:tab/>
      </w:r>
      <w:r w:rsidR="00737888">
        <w:rPr>
          <w:sz w:val="20"/>
          <w:szCs w:val="20"/>
        </w:rPr>
        <w:t>352-273</w:t>
      </w:r>
      <w:r w:rsidR="000833E3" w:rsidRPr="000833E3">
        <w:rPr>
          <w:sz w:val="20"/>
          <w:szCs w:val="20"/>
        </w:rPr>
        <w:t>-</w:t>
      </w:r>
      <w:r w:rsidR="00737888">
        <w:rPr>
          <w:sz w:val="20"/>
          <w:szCs w:val="20"/>
        </w:rPr>
        <w:t>1284</w:t>
      </w:r>
    </w:p>
    <w:p w14:paraId="0A0AE532" w14:textId="02D8CC02" w:rsidR="0021051F" w:rsidRPr="005D7873" w:rsidRDefault="00E863A5" w:rsidP="0060310B">
      <w:pPr>
        <w:ind w:firstLine="720"/>
        <w:jc w:val="both"/>
        <w:rPr>
          <w:sz w:val="20"/>
          <w:szCs w:val="20"/>
        </w:rPr>
      </w:pPr>
      <w:r>
        <w:rPr>
          <w:i/>
          <w:sz w:val="20"/>
          <w:szCs w:val="20"/>
        </w:rPr>
        <w:tab/>
      </w:r>
      <w:r>
        <w:rPr>
          <w:i/>
          <w:sz w:val="20"/>
          <w:szCs w:val="20"/>
        </w:rPr>
        <w:tab/>
      </w:r>
      <w:r>
        <w:rPr>
          <w:i/>
          <w:sz w:val="20"/>
          <w:szCs w:val="20"/>
        </w:rPr>
        <w:tab/>
      </w:r>
      <w:r w:rsidR="00D67821" w:rsidRPr="005D7873">
        <w:rPr>
          <w:sz w:val="20"/>
          <w:szCs w:val="20"/>
        </w:rPr>
        <w:tab/>
      </w:r>
      <w:r w:rsidR="000D12B9" w:rsidRPr="005D7873">
        <w:rPr>
          <w:sz w:val="20"/>
          <w:szCs w:val="20"/>
        </w:rPr>
        <w:tab/>
      </w:r>
      <w:r w:rsidR="00396A6E">
        <w:rPr>
          <w:sz w:val="20"/>
          <w:szCs w:val="20"/>
        </w:rPr>
        <w:tab/>
      </w:r>
      <w:r w:rsidR="0021051F" w:rsidRPr="005D7873">
        <w:rPr>
          <w:sz w:val="20"/>
          <w:szCs w:val="20"/>
        </w:rPr>
        <w:tab/>
      </w:r>
      <w:r w:rsidR="00C37953" w:rsidRPr="005D7873">
        <w:rPr>
          <w:i/>
          <w:sz w:val="20"/>
          <w:szCs w:val="20"/>
        </w:rPr>
        <w:t>Department Mailbox</w:t>
      </w:r>
      <w:r w:rsidR="00C37953" w:rsidRPr="005D7873">
        <w:rPr>
          <w:sz w:val="20"/>
          <w:szCs w:val="20"/>
        </w:rPr>
        <w:t xml:space="preserve">: </w:t>
      </w:r>
      <w:r w:rsidR="00EB43F2">
        <w:rPr>
          <w:sz w:val="20"/>
          <w:szCs w:val="20"/>
        </w:rPr>
        <w:t>WM</w:t>
      </w:r>
      <w:r w:rsidR="00C37953" w:rsidRPr="005D7873">
        <w:rPr>
          <w:sz w:val="20"/>
          <w:szCs w:val="20"/>
        </w:rPr>
        <w:t xml:space="preserve"> </w:t>
      </w:r>
      <w:r w:rsidR="00EB43F2">
        <w:rPr>
          <w:sz w:val="20"/>
          <w:szCs w:val="20"/>
        </w:rPr>
        <w:t>241</w:t>
      </w:r>
    </w:p>
    <w:p w14:paraId="6D6821CA" w14:textId="4EA774CE" w:rsidR="00E863A5" w:rsidRDefault="00E863A5" w:rsidP="00E863A5">
      <w:pPr>
        <w:ind w:left="720"/>
        <w:contextualSpacing/>
        <w:jc w:val="both"/>
        <w:rPr>
          <w:sz w:val="20"/>
          <w:szCs w:val="20"/>
        </w:rPr>
      </w:pPr>
      <w:r w:rsidRPr="005D7873">
        <w:rPr>
          <w:i/>
          <w:sz w:val="20"/>
          <w:szCs w:val="20"/>
        </w:rPr>
        <w:t>Office Hours</w:t>
      </w:r>
      <w:r w:rsidRPr="005D7873">
        <w:rPr>
          <w:sz w:val="20"/>
          <w:szCs w:val="20"/>
        </w:rPr>
        <w:t xml:space="preserve">: </w:t>
      </w:r>
      <w:r>
        <w:rPr>
          <w:sz w:val="20"/>
          <w:szCs w:val="20"/>
        </w:rPr>
        <w:t xml:space="preserve">Hours will be </w:t>
      </w:r>
      <w:proofErr w:type="gramStart"/>
      <w:r>
        <w:rPr>
          <w:sz w:val="20"/>
          <w:szCs w:val="20"/>
        </w:rPr>
        <w:t>scheduled</w:t>
      </w:r>
      <w:proofErr w:type="gramEnd"/>
      <w:r>
        <w:rPr>
          <w:sz w:val="20"/>
          <w:szCs w:val="20"/>
        </w:rPr>
        <w:t xml:space="preserve"> the first week of class after surveying students for the most optimal time, otherwise v</w:t>
      </w:r>
      <w:r w:rsidRPr="006E7EB5">
        <w:rPr>
          <w:sz w:val="20"/>
          <w:szCs w:val="20"/>
        </w:rPr>
        <w:t xml:space="preserve">ia Zoom </w:t>
      </w:r>
      <w:r>
        <w:rPr>
          <w:sz w:val="20"/>
          <w:szCs w:val="20"/>
        </w:rPr>
        <w:t>and by appointment</w:t>
      </w:r>
    </w:p>
    <w:p w14:paraId="403C4957" w14:textId="4EE53339" w:rsidR="00D67821" w:rsidRPr="005D7873" w:rsidRDefault="00D67821" w:rsidP="00C37953">
      <w:pPr>
        <w:contextualSpacing/>
        <w:jc w:val="both"/>
        <w:rPr>
          <w:b/>
          <w:sz w:val="20"/>
          <w:szCs w:val="20"/>
        </w:rPr>
      </w:pPr>
    </w:p>
    <w:bookmarkEnd w:id="0"/>
    <w:bookmarkEnd w:id="1"/>
    <w:p w14:paraId="57F4B012" w14:textId="77777777" w:rsidR="00D67821" w:rsidRPr="001E150C" w:rsidRDefault="00D67821" w:rsidP="001548E9">
      <w:pPr>
        <w:contextualSpacing/>
        <w:jc w:val="both"/>
        <w:rPr>
          <w:b/>
          <w:color w:val="00659D"/>
          <w:sz w:val="22"/>
          <w:szCs w:val="22"/>
        </w:rPr>
      </w:pPr>
      <w:r w:rsidRPr="001E150C">
        <w:rPr>
          <w:b/>
          <w:color w:val="00659D"/>
          <w:sz w:val="22"/>
          <w:szCs w:val="22"/>
        </w:rPr>
        <w:t>Required Text</w:t>
      </w:r>
    </w:p>
    <w:p w14:paraId="013EAD21" w14:textId="368B8AAE" w:rsidR="000E650F" w:rsidRPr="005D7873" w:rsidRDefault="00CF1444" w:rsidP="001548E9">
      <w:pPr>
        <w:pStyle w:val="ListParagraph"/>
        <w:numPr>
          <w:ilvl w:val="0"/>
          <w:numId w:val="11"/>
        </w:numPr>
        <w:ind w:left="360"/>
        <w:jc w:val="both"/>
        <w:rPr>
          <w:color w:val="000000"/>
          <w:sz w:val="20"/>
          <w:szCs w:val="20"/>
        </w:rPr>
      </w:pPr>
      <w:bookmarkStart w:id="4" w:name="OLE_LINK47"/>
      <w:bookmarkStart w:id="5" w:name="OLE_LINK48"/>
      <w:bookmarkEnd w:id="2"/>
      <w:bookmarkEnd w:id="3"/>
      <w:r w:rsidRPr="005D7873">
        <w:rPr>
          <w:color w:val="000000"/>
          <w:sz w:val="20"/>
          <w:szCs w:val="20"/>
        </w:rPr>
        <w:t>R</w:t>
      </w:r>
      <w:r w:rsidR="000E650F" w:rsidRPr="005D7873">
        <w:rPr>
          <w:color w:val="000000"/>
          <w:sz w:val="20"/>
          <w:szCs w:val="20"/>
        </w:rPr>
        <w:t xml:space="preserve">eadings and materials on </w:t>
      </w:r>
      <w:r w:rsidR="00632BF8">
        <w:rPr>
          <w:color w:val="000000"/>
          <w:sz w:val="20"/>
          <w:szCs w:val="20"/>
        </w:rPr>
        <w:t>Canvas</w:t>
      </w:r>
      <w:bookmarkEnd w:id="4"/>
      <w:bookmarkEnd w:id="5"/>
    </w:p>
    <w:p w14:paraId="41897C11" w14:textId="2FEB6790" w:rsidR="0008766F" w:rsidRPr="001E150C" w:rsidRDefault="0008766F" w:rsidP="001548E9">
      <w:pPr>
        <w:contextualSpacing/>
        <w:jc w:val="both"/>
        <w:rPr>
          <w:b/>
          <w:color w:val="00659D"/>
          <w:sz w:val="20"/>
          <w:szCs w:val="20"/>
        </w:rPr>
      </w:pPr>
    </w:p>
    <w:p w14:paraId="1AE95A23" w14:textId="77777777" w:rsidR="0008766F" w:rsidRPr="001E150C" w:rsidRDefault="0008766F" w:rsidP="001548E9">
      <w:pPr>
        <w:contextualSpacing/>
        <w:jc w:val="both"/>
        <w:rPr>
          <w:b/>
          <w:color w:val="00659D"/>
          <w:sz w:val="22"/>
          <w:szCs w:val="22"/>
        </w:rPr>
      </w:pPr>
      <w:r w:rsidRPr="001E150C">
        <w:rPr>
          <w:b/>
          <w:color w:val="00659D"/>
          <w:sz w:val="22"/>
          <w:szCs w:val="22"/>
        </w:rPr>
        <w:t>Catalog Course Description</w:t>
      </w:r>
    </w:p>
    <w:p w14:paraId="3E87B0C2" w14:textId="43B42EEC" w:rsidR="00231B71" w:rsidRPr="005D7873" w:rsidRDefault="00D40D51" w:rsidP="001548E9">
      <w:pPr>
        <w:jc w:val="both"/>
        <w:rPr>
          <w:sz w:val="20"/>
        </w:rPr>
      </w:pPr>
      <w:r>
        <w:rPr>
          <w:sz w:val="20"/>
        </w:rPr>
        <w:t>Survey of</w:t>
      </w:r>
      <w:r w:rsidR="00231B71" w:rsidRPr="005D7873">
        <w:rPr>
          <w:sz w:val="20"/>
        </w:rPr>
        <w:t xml:space="preserve"> the parallel evolution of life and the environment. </w:t>
      </w:r>
      <w:r w:rsidR="00AC6CD7">
        <w:rPr>
          <w:sz w:val="20"/>
        </w:rPr>
        <w:t>Covers how c</w:t>
      </w:r>
      <w:r w:rsidR="00B51ABD" w:rsidRPr="005D7873">
        <w:rPr>
          <w:sz w:val="20"/>
        </w:rPr>
        <w:t>hemical and physical processes in the atmosphere, hydrosphere,</w:t>
      </w:r>
      <w:r w:rsidR="00B51ABD">
        <w:rPr>
          <w:sz w:val="20"/>
        </w:rPr>
        <w:t xml:space="preserve"> cryosphere and the solid earth</w:t>
      </w:r>
      <w:r w:rsidR="00B51ABD" w:rsidRPr="005D7873">
        <w:rPr>
          <w:sz w:val="20"/>
        </w:rPr>
        <w:t xml:space="preserve"> influence life processes</w:t>
      </w:r>
      <w:r w:rsidR="00231B71" w:rsidRPr="005D7873">
        <w:rPr>
          <w:sz w:val="20"/>
        </w:rPr>
        <w:t xml:space="preserve">. In turn, </w:t>
      </w:r>
      <w:proofErr w:type="gramStart"/>
      <w:r w:rsidR="00AC6CD7">
        <w:rPr>
          <w:sz w:val="20"/>
        </w:rPr>
        <w:t>addresses</w:t>
      </w:r>
      <w:proofErr w:type="gramEnd"/>
      <w:r w:rsidR="00AC6CD7">
        <w:rPr>
          <w:sz w:val="20"/>
        </w:rPr>
        <w:t xml:space="preserve"> how </w:t>
      </w:r>
      <w:r w:rsidR="00231B71" w:rsidRPr="005D7873">
        <w:rPr>
          <w:sz w:val="20"/>
        </w:rPr>
        <w:t xml:space="preserve">life can influence chemical and physical processes on our planet. </w:t>
      </w:r>
      <w:r w:rsidR="00884103">
        <w:rPr>
          <w:sz w:val="20"/>
        </w:rPr>
        <w:t>E</w:t>
      </w:r>
      <w:r w:rsidR="00231B71" w:rsidRPr="005D7873">
        <w:rPr>
          <w:sz w:val="20"/>
        </w:rPr>
        <w:t xml:space="preserve">xplores the concept of life as a geological agent and examines the interaction between biology and the earth system during the roughly 4 billion years since life first appeared. </w:t>
      </w:r>
    </w:p>
    <w:p w14:paraId="29E5448C" w14:textId="3CE34A62" w:rsidR="000E650F" w:rsidRPr="009B2E22" w:rsidRDefault="00231B71" w:rsidP="001548E9">
      <w:pPr>
        <w:jc w:val="both"/>
        <w:rPr>
          <w:sz w:val="20"/>
        </w:rPr>
      </w:pPr>
      <w:r w:rsidRPr="009B2E22">
        <w:rPr>
          <w:i/>
          <w:sz w:val="20"/>
        </w:rPr>
        <w:t>Prerequisites</w:t>
      </w:r>
      <w:r w:rsidRPr="009B2E22">
        <w:rPr>
          <w:sz w:val="20"/>
        </w:rPr>
        <w:t xml:space="preserve">: </w:t>
      </w:r>
      <w:r w:rsidR="001D3CBC" w:rsidRPr="00396A6E">
        <w:rPr>
          <w:sz w:val="20"/>
        </w:rPr>
        <w:t>enrollment in a graduate program</w:t>
      </w:r>
      <w:r w:rsidRPr="009B2E22">
        <w:rPr>
          <w:sz w:val="20"/>
        </w:rPr>
        <w:t>.</w:t>
      </w:r>
    </w:p>
    <w:p w14:paraId="31BFA013" w14:textId="77777777" w:rsidR="00231B71" w:rsidRPr="005D7873" w:rsidRDefault="00231B71" w:rsidP="001548E9">
      <w:pPr>
        <w:jc w:val="both"/>
        <w:rPr>
          <w:sz w:val="20"/>
          <w:szCs w:val="20"/>
        </w:rPr>
      </w:pPr>
    </w:p>
    <w:p w14:paraId="0F1D2111" w14:textId="6745AAFE" w:rsidR="0068087D" w:rsidRPr="001E150C" w:rsidRDefault="00152163" w:rsidP="001548E9">
      <w:pPr>
        <w:contextualSpacing/>
        <w:jc w:val="both"/>
        <w:rPr>
          <w:b/>
          <w:color w:val="00659D"/>
          <w:sz w:val="22"/>
          <w:szCs w:val="22"/>
        </w:rPr>
      </w:pPr>
      <w:bookmarkStart w:id="6" w:name="OLE_LINK1"/>
      <w:bookmarkStart w:id="7" w:name="OLE_LINK2"/>
      <w:r w:rsidRPr="001E150C">
        <w:rPr>
          <w:b/>
          <w:color w:val="00659D"/>
          <w:sz w:val="22"/>
          <w:szCs w:val="22"/>
        </w:rPr>
        <w:t xml:space="preserve">Course </w:t>
      </w:r>
      <w:r w:rsidR="00DB2608" w:rsidRPr="001E150C">
        <w:rPr>
          <w:b/>
          <w:color w:val="00659D"/>
          <w:sz w:val="22"/>
          <w:szCs w:val="22"/>
        </w:rPr>
        <w:t>Objectives</w:t>
      </w:r>
    </w:p>
    <w:bookmarkEnd w:id="6"/>
    <w:bookmarkEnd w:id="7"/>
    <w:p w14:paraId="42FAA148" w14:textId="77777777" w:rsidR="009F1638" w:rsidRPr="00BE7D5A" w:rsidRDefault="009F1638" w:rsidP="009F1638">
      <w:pPr>
        <w:ind w:left="360" w:hanging="360"/>
        <w:contextualSpacing/>
        <w:jc w:val="both"/>
        <w:rPr>
          <w:sz w:val="20"/>
          <w:szCs w:val="20"/>
        </w:rPr>
      </w:pPr>
      <w:r w:rsidRPr="00BE7D5A">
        <w:rPr>
          <w:sz w:val="20"/>
          <w:szCs w:val="20"/>
        </w:rPr>
        <w:t>A student who successfully completes this course will be able to:</w:t>
      </w:r>
    </w:p>
    <w:p w14:paraId="2A5A7573" w14:textId="2131DA0F" w:rsidR="00EB7589" w:rsidRPr="00BE2DD2" w:rsidRDefault="00EB7589" w:rsidP="00EB7589">
      <w:pPr>
        <w:ind w:left="360" w:hanging="360"/>
        <w:contextualSpacing/>
        <w:jc w:val="both"/>
        <w:rPr>
          <w:sz w:val="20"/>
          <w:szCs w:val="20"/>
        </w:rPr>
      </w:pPr>
      <w:r w:rsidRPr="00BE2DD2">
        <w:rPr>
          <w:sz w:val="20"/>
          <w:szCs w:val="20"/>
        </w:rPr>
        <w:t>1</w:t>
      </w:r>
      <w:proofErr w:type="gramStart"/>
      <w:r w:rsidRPr="00BE2DD2">
        <w:rPr>
          <w:sz w:val="20"/>
          <w:szCs w:val="20"/>
        </w:rPr>
        <w:t>)</w:t>
      </w:r>
      <w:r w:rsidR="00162FC4">
        <w:rPr>
          <w:sz w:val="20"/>
          <w:szCs w:val="20"/>
        </w:rPr>
        <w:t xml:space="preserve">  </w:t>
      </w:r>
      <w:r w:rsidRPr="00BE2DD2">
        <w:rPr>
          <w:sz w:val="20"/>
          <w:szCs w:val="20"/>
        </w:rPr>
        <w:t>Describe</w:t>
      </w:r>
      <w:proofErr w:type="gramEnd"/>
      <w:r w:rsidRPr="00BE2DD2">
        <w:rPr>
          <w:sz w:val="20"/>
          <w:szCs w:val="20"/>
        </w:rPr>
        <w:t xml:space="preserve"> foundational concepts in Geobiology, including microbial diversity and metabolisms, the geochemistry of organic cells, mechanisms of microbial biomineralization and weathering, early microbial life, and biosignature detection, and apply them to interpreting geobiologic conditions in modern and ancient environments.</w:t>
      </w:r>
    </w:p>
    <w:p w14:paraId="3FF60450" w14:textId="2DC03436" w:rsidR="00EB7589" w:rsidRDefault="00EB7589" w:rsidP="00EB7589">
      <w:pPr>
        <w:ind w:left="360" w:hanging="360"/>
        <w:contextualSpacing/>
        <w:jc w:val="both"/>
        <w:rPr>
          <w:sz w:val="20"/>
          <w:szCs w:val="20"/>
        </w:rPr>
      </w:pPr>
      <w:r w:rsidRPr="00BE2DD2">
        <w:rPr>
          <w:sz w:val="20"/>
          <w:szCs w:val="20"/>
        </w:rPr>
        <w:t>2)</w:t>
      </w:r>
      <w:r w:rsidR="00162FC4">
        <w:rPr>
          <w:sz w:val="20"/>
          <w:szCs w:val="20"/>
        </w:rPr>
        <w:t xml:space="preserve"> Apply </w:t>
      </w:r>
      <w:r w:rsidRPr="00BE2DD2">
        <w:rPr>
          <w:sz w:val="20"/>
          <w:szCs w:val="20"/>
        </w:rPr>
        <w:t xml:space="preserve">fundamental geobiologic techniques that are appropriate to the collection and characterization of geobiologic samples to </w:t>
      </w:r>
      <w:r w:rsidR="00162FC4">
        <w:rPr>
          <w:sz w:val="20"/>
          <w:szCs w:val="20"/>
        </w:rPr>
        <w:t xml:space="preserve">appraise </w:t>
      </w:r>
      <w:r w:rsidRPr="00BE2DD2">
        <w:rPr>
          <w:sz w:val="20"/>
          <w:szCs w:val="20"/>
        </w:rPr>
        <w:t>conceptual model</w:t>
      </w:r>
      <w:r w:rsidR="00162FC4">
        <w:rPr>
          <w:sz w:val="20"/>
          <w:szCs w:val="20"/>
        </w:rPr>
        <w:t>s</w:t>
      </w:r>
      <w:r w:rsidRPr="00BE2DD2">
        <w:rPr>
          <w:sz w:val="20"/>
          <w:szCs w:val="20"/>
        </w:rPr>
        <w:t xml:space="preserve"> for how life is preserved and detected in the fossil record and</w:t>
      </w:r>
      <w:r w:rsidR="00162FC4">
        <w:rPr>
          <w:sz w:val="20"/>
          <w:szCs w:val="20"/>
        </w:rPr>
        <w:t xml:space="preserve"> to relate </w:t>
      </w:r>
      <w:r w:rsidRPr="00BE2DD2">
        <w:rPr>
          <w:sz w:val="20"/>
          <w:szCs w:val="20"/>
        </w:rPr>
        <w:t>how these techniques may be applied to life detection in the ancient terrestrial rock record, as well as on other worlds using the study of Astrobiology.</w:t>
      </w:r>
    </w:p>
    <w:p w14:paraId="2D40B415" w14:textId="16BCC14D" w:rsidR="00162FC4" w:rsidRDefault="00162FC4" w:rsidP="00EB7589">
      <w:pPr>
        <w:ind w:left="360" w:hanging="360"/>
        <w:contextualSpacing/>
        <w:jc w:val="both"/>
        <w:rPr>
          <w:sz w:val="20"/>
          <w:szCs w:val="20"/>
        </w:rPr>
      </w:pPr>
      <w:r>
        <w:rPr>
          <w:sz w:val="20"/>
          <w:szCs w:val="20"/>
        </w:rPr>
        <w:t>3</w:t>
      </w:r>
      <w:proofErr w:type="gramStart"/>
      <w:r>
        <w:rPr>
          <w:sz w:val="20"/>
          <w:szCs w:val="20"/>
        </w:rPr>
        <w:t>)  Develop</w:t>
      </w:r>
      <w:proofErr w:type="gramEnd"/>
      <w:r>
        <w:rPr>
          <w:sz w:val="20"/>
          <w:szCs w:val="20"/>
        </w:rPr>
        <w:t xml:space="preserve"> and justify a coherent argument regarding which suites of techniques and approaches are most applicable and relevant to the search for life in the ancient terrestrial environment and in the search for life beyond Earth.</w:t>
      </w:r>
    </w:p>
    <w:p w14:paraId="6D90F1B6" w14:textId="77777777" w:rsidR="003A3E11" w:rsidRPr="001E150C" w:rsidRDefault="003A3E11" w:rsidP="00C37953">
      <w:pPr>
        <w:contextualSpacing/>
        <w:jc w:val="both"/>
        <w:rPr>
          <w:b/>
          <w:color w:val="00659D"/>
          <w:sz w:val="20"/>
          <w:szCs w:val="20"/>
        </w:rPr>
      </w:pPr>
    </w:p>
    <w:p w14:paraId="5F0DEBBF" w14:textId="5520FCD9" w:rsidR="00DB2608" w:rsidRPr="001E150C" w:rsidRDefault="00DB2608" w:rsidP="00C37953">
      <w:pPr>
        <w:contextualSpacing/>
        <w:jc w:val="both"/>
        <w:rPr>
          <w:b/>
          <w:color w:val="00659D"/>
          <w:sz w:val="22"/>
          <w:szCs w:val="22"/>
        </w:rPr>
      </w:pPr>
      <w:r w:rsidRPr="001E150C">
        <w:rPr>
          <w:b/>
          <w:color w:val="00659D"/>
          <w:sz w:val="22"/>
          <w:szCs w:val="22"/>
        </w:rPr>
        <w:t xml:space="preserve">Grading </w:t>
      </w:r>
    </w:p>
    <w:p w14:paraId="1252B2C4" w14:textId="2C4D937F" w:rsidR="000E650F" w:rsidRPr="005D7873" w:rsidRDefault="000E650F" w:rsidP="00C37953">
      <w:pPr>
        <w:jc w:val="both"/>
        <w:rPr>
          <w:color w:val="000000"/>
          <w:sz w:val="20"/>
          <w:szCs w:val="20"/>
        </w:rPr>
      </w:pPr>
      <w:r w:rsidRPr="005D7873">
        <w:rPr>
          <w:b/>
          <w:color w:val="000000"/>
          <w:sz w:val="20"/>
          <w:szCs w:val="20"/>
        </w:rPr>
        <w:t>Grading Scheme:</w:t>
      </w:r>
      <w:r w:rsidRPr="005D7873">
        <w:rPr>
          <w:color w:val="000000"/>
          <w:sz w:val="20"/>
          <w:szCs w:val="20"/>
        </w:rPr>
        <w:t xml:space="preserve"> </w:t>
      </w:r>
      <w:r w:rsidRPr="005D7873">
        <w:rPr>
          <w:color w:val="000000"/>
          <w:sz w:val="20"/>
          <w:szCs w:val="20"/>
        </w:rPr>
        <w:tab/>
      </w:r>
      <w:r w:rsidRPr="005D7873">
        <w:rPr>
          <w:color w:val="000000"/>
          <w:sz w:val="20"/>
          <w:szCs w:val="20"/>
        </w:rPr>
        <w:tab/>
      </w:r>
      <w:r w:rsidRPr="005D7873">
        <w:rPr>
          <w:color w:val="000000"/>
          <w:sz w:val="20"/>
          <w:szCs w:val="20"/>
        </w:rPr>
        <w:tab/>
      </w:r>
      <w:r w:rsidRPr="005D7873">
        <w:rPr>
          <w:color w:val="000000"/>
          <w:sz w:val="20"/>
          <w:szCs w:val="20"/>
        </w:rPr>
        <w:tab/>
        <w:t>A = 94.0-100</w:t>
      </w:r>
      <w:proofErr w:type="gramStart"/>
      <w:r w:rsidRPr="005D7873">
        <w:rPr>
          <w:color w:val="000000"/>
          <w:sz w:val="20"/>
          <w:szCs w:val="20"/>
        </w:rPr>
        <w:t>%</w:t>
      </w:r>
      <w:r w:rsidRPr="005D7873">
        <w:rPr>
          <w:color w:val="000000"/>
          <w:sz w:val="20"/>
          <w:szCs w:val="20"/>
        </w:rPr>
        <w:tab/>
      </w:r>
      <w:r w:rsidR="00C37953" w:rsidRPr="005D7873">
        <w:rPr>
          <w:color w:val="000000"/>
          <w:sz w:val="20"/>
          <w:szCs w:val="20"/>
        </w:rPr>
        <w:tab/>
      </w:r>
      <w:r w:rsidRPr="005D7873">
        <w:rPr>
          <w:color w:val="000000"/>
          <w:sz w:val="20"/>
          <w:szCs w:val="20"/>
        </w:rPr>
        <w:t>A</w:t>
      </w:r>
      <w:proofErr w:type="gramEnd"/>
      <w:r w:rsidRPr="005D7873">
        <w:rPr>
          <w:color w:val="000000"/>
          <w:sz w:val="20"/>
          <w:szCs w:val="20"/>
        </w:rPr>
        <w:t>- = 90</w:t>
      </w:r>
      <w:r w:rsidR="00EB43F2">
        <w:rPr>
          <w:color w:val="000000"/>
          <w:sz w:val="20"/>
          <w:szCs w:val="20"/>
        </w:rPr>
        <w:t>.0</w:t>
      </w:r>
      <w:r w:rsidRPr="005D7873">
        <w:rPr>
          <w:color w:val="000000"/>
          <w:sz w:val="20"/>
          <w:szCs w:val="20"/>
        </w:rPr>
        <w:t xml:space="preserve">-93.9% </w:t>
      </w:r>
    </w:p>
    <w:p w14:paraId="09A0D050" w14:textId="22C78C5E" w:rsidR="000E650F" w:rsidRPr="005D7873" w:rsidRDefault="000E650F" w:rsidP="00C37953">
      <w:pPr>
        <w:ind w:left="360"/>
        <w:jc w:val="both"/>
        <w:rPr>
          <w:color w:val="000000"/>
          <w:sz w:val="20"/>
          <w:szCs w:val="20"/>
        </w:rPr>
      </w:pPr>
      <w:r w:rsidRPr="005D7873">
        <w:rPr>
          <w:color w:val="000000"/>
          <w:sz w:val="20"/>
          <w:szCs w:val="20"/>
        </w:rPr>
        <w:tab/>
      </w:r>
      <w:r w:rsidRPr="005D7873">
        <w:rPr>
          <w:color w:val="000000"/>
          <w:sz w:val="20"/>
          <w:szCs w:val="20"/>
        </w:rPr>
        <w:tab/>
      </w:r>
      <w:r w:rsidRPr="005D7873">
        <w:rPr>
          <w:color w:val="000000"/>
          <w:sz w:val="20"/>
          <w:szCs w:val="20"/>
        </w:rPr>
        <w:tab/>
        <w:t>B+ = 87.0-89.9</w:t>
      </w:r>
      <w:proofErr w:type="gramStart"/>
      <w:r w:rsidRPr="005D7873">
        <w:rPr>
          <w:color w:val="000000"/>
          <w:sz w:val="20"/>
          <w:szCs w:val="20"/>
        </w:rPr>
        <w:t xml:space="preserve">% </w:t>
      </w:r>
      <w:r w:rsidRPr="005D7873">
        <w:rPr>
          <w:color w:val="000000"/>
          <w:sz w:val="20"/>
          <w:szCs w:val="20"/>
        </w:rPr>
        <w:tab/>
        <w:t>B</w:t>
      </w:r>
      <w:proofErr w:type="gramEnd"/>
      <w:r w:rsidRPr="005D7873">
        <w:rPr>
          <w:color w:val="000000"/>
          <w:sz w:val="20"/>
          <w:szCs w:val="20"/>
        </w:rPr>
        <w:t xml:space="preserve"> = 84.0-86.9% </w:t>
      </w:r>
      <w:r w:rsidRPr="005D7873">
        <w:rPr>
          <w:color w:val="000000"/>
          <w:sz w:val="20"/>
          <w:szCs w:val="20"/>
        </w:rPr>
        <w:tab/>
      </w:r>
      <w:r w:rsidR="00C37953" w:rsidRPr="005D7873">
        <w:rPr>
          <w:color w:val="000000"/>
          <w:sz w:val="20"/>
          <w:szCs w:val="20"/>
        </w:rPr>
        <w:tab/>
      </w:r>
      <w:r w:rsidRPr="005D7873">
        <w:rPr>
          <w:color w:val="000000"/>
          <w:sz w:val="20"/>
          <w:szCs w:val="20"/>
        </w:rPr>
        <w:t>B- = 80.0-83.9%</w:t>
      </w:r>
    </w:p>
    <w:p w14:paraId="79644EFF" w14:textId="2884CCB3" w:rsidR="000E650F" w:rsidRPr="005D7873" w:rsidRDefault="000E650F" w:rsidP="00C37953">
      <w:pPr>
        <w:ind w:left="360"/>
        <w:jc w:val="both"/>
        <w:rPr>
          <w:color w:val="000000"/>
          <w:sz w:val="20"/>
          <w:szCs w:val="20"/>
        </w:rPr>
      </w:pPr>
      <w:r w:rsidRPr="005D7873">
        <w:rPr>
          <w:color w:val="000000"/>
          <w:sz w:val="20"/>
          <w:szCs w:val="20"/>
        </w:rPr>
        <w:tab/>
      </w:r>
      <w:r w:rsidRPr="005D7873">
        <w:rPr>
          <w:color w:val="000000"/>
          <w:sz w:val="20"/>
          <w:szCs w:val="20"/>
        </w:rPr>
        <w:tab/>
      </w:r>
      <w:r w:rsidRPr="005D7873">
        <w:rPr>
          <w:color w:val="000000"/>
          <w:sz w:val="20"/>
          <w:szCs w:val="20"/>
        </w:rPr>
        <w:tab/>
        <w:t>C+ = 77.0-79.9</w:t>
      </w:r>
      <w:proofErr w:type="gramStart"/>
      <w:r w:rsidRPr="005D7873">
        <w:rPr>
          <w:color w:val="000000"/>
          <w:sz w:val="20"/>
          <w:szCs w:val="20"/>
        </w:rPr>
        <w:t>%</w:t>
      </w:r>
      <w:r w:rsidRPr="005D7873">
        <w:rPr>
          <w:color w:val="000000"/>
          <w:sz w:val="20"/>
          <w:szCs w:val="20"/>
        </w:rPr>
        <w:tab/>
      </w:r>
      <w:r w:rsidR="00C37953" w:rsidRPr="005D7873">
        <w:rPr>
          <w:color w:val="000000"/>
          <w:sz w:val="20"/>
          <w:szCs w:val="20"/>
        </w:rPr>
        <w:tab/>
      </w:r>
      <w:r w:rsidRPr="005D7873">
        <w:rPr>
          <w:color w:val="000000"/>
          <w:sz w:val="20"/>
          <w:szCs w:val="20"/>
        </w:rPr>
        <w:t>C</w:t>
      </w:r>
      <w:proofErr w:type="gramEnd"/>
      <w:r w:rsidRPr="005D7873">
        <w:rPr>
          <w:color w:val="000000"/>
          <w:sz w:val="20"/>
          <w:szCs w:val="20"/>
        </w:rPr>
        <w:t xml:space="preserve"> = </w:t>
      </w:r>
      <w:r w:rsidR="00EB43F2">
        <w:rPr>
          <w:color w:val="000000"/>
          <w:sz w:val="20"/>
          <w:szCs w:val="20"/>
        </w:rPr>
        <w:t>7</w:t>
      </w:r>
      <w:r w:rsidR="00AC6421">
        <w:rPr>
          <w:color w:val="000000"/>
          <w:sz w:val="20"/>
          <w:szCs w:val="20"/>
        </w:rPr>
        <w:t>0</w:t>
      </w:r>
      <w:r w:rsidRPr="005D7873">
        <w:rPr>
          <w:color w:val="000000"/>
          <w:sz w:val="20"/>
          <w:szCs w:val="20"/>
        </w:rPr>
        <w:t xml:space="preserve">.0-76.9% </w:t>
      </w:r>
      <w:r w:rsidR="00EB43F2">
        <w:rPr>
          <w:color w:val="000000"/>
          <w:sz w:val="20"/>
          <w:szCs w:val="20"/>
        </w:rPr>
        <w:tab/>
      </w:r>
      <w:r w:rsidR="00EB43F2">
        <w:rPr>
          <w:color w:val="000000"/>
          <w:sz w:val="20"/>
          <w:szCs w:val="20"/>
        </w:rPr>
        <w:tab/>
      </w:r>
    </w:p>
    <w:p w14:paraId="054410C7" w14:textId="6F213316" w:rsidR="00EB43F2" w:rsidRDefault="000E650F" w:rsidP="00C37953">
      <w:pPr>
        <w:ind w:left="360"/>
        <w:jc w:val="both"/>
        <w:rPr>
          <w:color w:val="000000"/>
          <w:sz w:val="20"/>
          <w:szCs w:val="20"/>
        </w:rPr>
      </w:pPr>
      <w:r w:rsidRPr="005D7873">
        <w:rPr>
          <w:color w:val="000000"/>
          <w:sz w:val="20"/>
          <w:szCs w:val="20"/>
        </w:rPr>
        <w:tab/>
      </w:r>
      <w:r w:rsidRPr="005D7873">
        <w:rPr>
          <w:color w:val="000000"/>
          <w:sz w:val="20"/>
          <w:szCs w:val="20"/>
        </w:rPr>
        <w:tab/>
      </w:r>
      <w:r w:rsidRPr="005D7873">
        <w:rPr>
          <w:color w:val="000000"/>
          <w:sz w:val="20"/>
          <w:szCs w:val="20"/>
        </w:rPr>
        <w:tab/>
        <w:t>D+ = 67.0-69.9</w:t>
      </w:r>
      <w:proofErr w:type="gramStart"/>
      <w:r w:rsidRPr="005D7873">
        <w:rPr>
          <w:color w:val="000000"/>
          <w:sz w:val="20"/>
          <w:szCs w:val="20"/>
        </w:rPr>
        <w:t>%</w:t>
      </w:r>
      <w:r w:rsidRPr="005D7873">
        <w:rPr>
          <w:color w:val="000000"/>
          <w:sz w:val="20"/>
          <w:szCs w:val="20"/>
        </w:rPr>
        <w:tab/>
      </w:r>
      <w:r w:rsidR="00C37953" w:rsidRPr="005D7873">
        <w:rPr>
          <w:color w:val="000000"/>
          <w:sz w:val="20"/>
          <w:szCs w:val="20"/>
        </w:rPr>
        <w:tab/>
      </w:r>
      <w:r w:rsidRPr="005D7873">
        <w:rPr>
          <w:color w:val="000000"/>
          <w:sz w:val="20"/>
          <w:szCs w:val="20"/>
        </w:rPr>
        <w:t>D</w:t>
      </w:r>
      <w:proofErr w:type="gramEnd"/>
      <w:r w:rsidRPr="005D7873">
        <w:rPr>
          <w:color w:val="000000"/>
          <w:sz w:val="20"/>
          <w:szCs w:val="20"/>
        </w:rPr>
        <w:t xml:space="preserve"> = 6</w:t>
      </w:r>
      <w:r w:rsidR="00EB43F2">
        <w:rPr>
          <w:color w:val="000000"/>
          <w:sz w:val="20"/>
          <w:szCs w:val="20"/>
        </w:rPr>
        <w:t>4</w:t>
      </w:r>
      <w:r w:rsidRPr="005D7873">
        <w:rPr>
          <w:color w:val="000000"/>
          <w:sz w:val="20"/>
          <w:szCs w:val="20"/>
        </w:rPr>
        <w:t xml:space="preserve">.0-66.9% </w:t>
      </w:r>
      <w:r w:rsidRPr="005D7873">
        <w:rPr>
          <w:color w:val="000000"/>
          <w:sz w:val="20"/>
          <w:szCs w:val="20"/>
        </w:rPr>
        <w:tab/>
      </w:r>
      <w:r w:rsidR="00C37953" w:rsidRPr="005D7873">
        <w:rPr>
          <w:color w:val="000000"/>
          <w:sz w:val="20"/>
          <w:szCs w:val="20"/>
        </w:rPr>
        <w:tab/>
      </w:r>
      <w:r w:rsidR="00EB43F2">
        <w:rPr>
          <w:color w:val="000000"/>
          <w:sz w:val="20"/>
          <w:szCs w:val="20"/>
        </w:rPr>
        <w:t>D- = 60.0-63.9%</w:t>
      </w:r>
    </w:p>
    <w:p w14:paraId="183786D9" w14:textId="66B2CFDA" w:rsidR="000E650F" w:rsidRPr="005D7873" w:rsidRDefault="00AC6421" w:rsidP="00EB43F2">
      <w:pPr>
        <w:ind w:left="1800" w:firstLine="360"/>
        <w:jc w:val="both"/>
        <w:rPr>
          <w:color w:val="000000"/>
          <w:sz w:val="20"/>
          <w:szCs w:val="20"/>
        </w:rPr>
      </w:pPr>
      <w:r>
        <w:rPr>
          <w:color w:val="000000"/>
          <w:sz w:val="20"/>
          <w:szCs w:val="20"/>
        </w:rPr>
        <w:t>E</w:t>
      </w:r>
      <w:r w:rsidR="000E650F" w:rsidRPr="005D7873">
        <w:rPr>
          <w:color w:val="000000"/>
          <w:sz w:val="20"/>
          <w:szCs w:val="20"/>
        </w:rPr>
        <w:t xml:space="preserve"> = below 60</w:t>
      </w:r>
      <w:r w:rsidR="00EB43F2">
        <w:rPr>
          <w:color w:val="000000"/>
          <w:sz w:val="20"/>
          <w:szCs w:val="20"/>
        </w:rPr>
        <w:t>.0</w:t>
      </w:r>
      <w:r w:rsidR="000E650F" w:rsidRPr="005D7873">
        <w:rPr>
          <w:color w:val="000000"/>
          <w:sz w:val="20"/>
          <w:szCs w:val="20"/>
        </w:rPr>
        <w:t>%</w:t>
      </w:r>
    </w:p>
    <w:p w14:paraId="3A8203FC" w14:textId="77777777" w:rsidR="00C37953" w:rsidRPr="005D7873" w:rsidRDefault="00C37953" w:rsidP="00C37953">
      <w:pPr>
        <w:ind w:left="360"/>
        <w:jc w:val="both"/>
        <w:rPr>
          <w:color w:val="000000"/>
          <w:sz w:val="20"/>
          <w:szCs w:val="20"/>
        </w:rPr>
      </w:pPr>
    </w:p>
    <w:p w14:paraId="12B9D890" w14:textId="0D27417C" w:rsidR="009F1B81" w:rsidRDefault="009F1B81" w:rsidP="00C37953">
      <w:pPr>
        <w:jc w:val="both"/>
        <w:rPr>
          <w:color w:val="000000"/>
          <w:sz w:val="20"/>
          <w:szCs w:val="20"/>
        </w:rPr>
      </w:pPr>
      <w:r w:rsidRPr="005D7873">
        <w:rPr>
          <w:color w:val="000000"/>
          <w:sz w:val="20"/>
          <w:szCs w:val="20"/>
        </w:rPr>
        <w:t>The final course grade will be calculated using the following system:</w:t>
      </w:r>
    </w:p>
    <w:p w14:paraId="235CEE8E" w14:textId="3BE6A39D" w:rsidR="005D7873" w:rsidRDefault="005D7873" w:rsidP="00C37953">
      <w:pPr>
        <w:jc w:val="both"/>
        <w:rPr>
          <w:color w:val="000000"/>
          <w:sz w:val="20"/>
          <w:szCs w:val="20"/>
        </w:rPr>
      </w:pPr>
    </w:p>
    <w:tbl>
      <w:tblPr>
        <w:tblStyle w:val="PlainTable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3"/>
        <w:gridCol w:w="1446"/>
      </w:tblGrid>
      <w:tr w:rsidR="000E650F" w:rsidRPr="005D7873" w14:paraId="1C23A7C2" w14:textId="77777777" w:rsidTr="000415A8">
        <w:trPr>
          <w:cnfStyle w:val="100000000000" w:firstRow="1" w:lastRow="0" w:firstColumn="0" w:lastColumn="0" w:oddVBand="0" w:evenVBand="0" w:oddHBand="0" w:evenHBand="0" w:firstRowFirstColumn="0" w:firstRowLastColumn="0" w:lastRowFirstColumn="0" w:lastRowLastColumn="0"/>
          <w:trHeight w:val="260"/>
          <w:jc w:val="center"/>
        </w:trPr>
        <w:tc>
          <w:tcPr>
            <w:cnfStyle w:val="001000000100" w:firstRow="0" w:lastRow="0" w:firstColumn="1" w:lastColumn="0" w:oddVBand="0" w:evenVBand="0" w:oddHBand="0" w:evenHBand="0" w:firstRowFirstColumn="1" w:firstRowLastColumn="0" w:lastRowFirstColumn="0" w:lastRowLastColumn="0"/>
            <w:tcW w:w="0" w:type="auto"/>
            <w:tcBorders>
              <w:bottom w:val="none" w:sz="0" w:space="0" w:color="auto"/>
              <w:right w:val="none" w:sz="0" w:space="0" w:color="auto"/>
            </w:tcBorders>
            <w:vAlign w:val="center"/>
          </w:tcPr>
          <w:p w14:paraId="6147D182" w14:textId="1740758A" w:rsidR="000E650F" w:rsidRPr="005D7873" w:rsidRDefault="000E650F" w:rsidP="00C37953">
            <w:pPr>
              <w:jc w:val="both"/>
              <w:rPr>
                <w:color w:val="000000"/>
                <w:sz w:val="20"/>
                <w:szCs w:val="20"/>
              </w:rPr>
            </w:pPr>
            <w:r w:rsidRPr="005D7873">
              <w:rPr>
                <w:color w:val="000000"/>
                <w:sz w:val="20"/>
                <w:szCs w:val="20"/>
              </w:rPr>
              <w:t>Exam 1</w:t>
            </w:r>
          </w:p>
        </w:tc>
        <w:tc>
          <w:tcPr>
            <w:tcW w:w="0" w:type="auto"/>
            <w:tcBorders>
              <w:bottom w:val="none" w:sz="0" w:space="0" w:color="auto"/>
            </w:tcBorders>
            <w:vAlign w:val="center"/>
          </w:tcPr>
          <w:p w14:paraId="1B3D45D1" w14:textId="2867DE69" w:rsidR="000E650F" w:rsidRPr="005D7873" w:rsidRDefault="00041446" w:rsidP="00C37953">
            <w:pPr>
              <w:jc w:val="both"/>
              <w:cnfStyle w:val="100000000000" w:firstRow="1" w:lastRow="0" w:firstColumn="0" w:lastColumn="0" w:oddVBand="0" w:evenVBand="0" w:oddHBand="0" w:evenHBand="0" w:firstRowFirstColumn="0" w:firstRowLastColumn="0" w:lastRowFirstColumn="0" w:lastRowLastColumn="0"/>
              <w:rPr>
                <w:b w:val="0"/>
                <w:color w:val="000000"/>
                <w:sz w:val="20"/>
                <w:szCs w:val="20"/>
              </w:rPr>
            </w:pPr>
            <w:r w:rsidRPr="005D7873">
              <w:rPr>
                <w:b w:val="0"/>
                <w:color w:val="000000"/>
                <w:sz w:val="20"/>
                <w:szCs w:val="20"/>
              </w:rPr>
              <w:t>1</w:t>
            </w:r>
            <w:r w:rsidR="002D6028" w:rsidRPr="005D7873">
              <w:rPr>
                <w:b w:val="0"/>
                <w:color w:val="000000"/>
                <w:sz w:val="20"/>
                <w:szCs w:val="20"/>
              </w:rPr>
              <w:t>5</w:t>
            </w:r>
            <w:r w:rsidR="000E650F" w:rsidRPr="005D7873">
              <w:rPr>
                <w:b w:val="0"/>
                <w:color w:val="000000"/>
                <w:sz w:val="20"/>
                <w:szCs w:val="20"/>
              </w:rPr>
              <w:t>%</w:t>
            </w:r>
          </w:p>
        </w:tc>
      </w:tr>
      <w:tr w:rsidR="000E650F" w:rsidRPr="005D7873" w14:paraId="035ED3A2" w14:textId="77777777" w:rsidTr="000415A8">
        <w:trPr>
          <w:cnfStyle w:val="000000100000" w:firstRow="0" w:lastRow="0" w:firstColumn="0" w:lastColumn="0" w:oddVBand="0" w:evenVBand="0" w:oddHBand="1" w:evenHBand="0" w:firstRowFirstColumn="0" w:firstRowLastColumn="0" w:lastRowFirstColumn="0" w:lastRowLastColumn="0"/>
          <w:trHeight w:val="179"/>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1EE77813" w14:textId="1EE9EEE6" w:rsidR="000E650F" w:rsidRPr="005D7873" w:rsidRDefault="000E650F" w:rsidP="00C37953">
            <w:pPr>
              <w:jc w:val="both"/>
              <w:rPr>
                <w:color w:val="000000"/>
                <w:sz w:val="20"/>
                <w:szCs w:val="20"/>
              </w:rPr>
            </w:pPr>
            <w:r w:rsidRPr="005D7873">
              <w:rPr>
                <w:color w:val="000000"/>
                <w:sz w:val="20"/>
                <w:szCs w:val="20"/>
              </w:rPr>
              <w:t>Exam 2</w:t>
            </w:r>
          </w:p>
        </w:tc>
        <w:tc>
          <w:tcPr>
            <w:tcW w:w="0" w:type="auto"/>
            <w:vAlign w:val="center"/>
          </w:tcPr>
          <w:p w14:paraId="30F62607" w14:textId="396BAF28" w:rsidR="000E650F" w:rsidRPr="005D7873" w:rsidRDefault="00041446" w:rsidP="00C37953">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5D7873">
              <w:rPr>
                <w:color w:val="000000"/>
                <w:sz w:val="20"/>
                <w:szCs w:val="20"/>
              </w:rPr>
              <w:t>1</w:t>
            </w:r>
            <w:r w:rsidR="002D6028" w:rsidRPr="005D7873">
              <w:rPr>
                <w:color w:val="000000"/>
                <w:sz w:val="20"/>
                <w:szCs w:val="20"/>
              </w:rPr>
              <w:t>5</w:t>
            </w:r>
            <w:r w:rsidR="000E650F" w:rsidRPr="005D7873">
              <w:rPr>
                <w:color w:val="000000"/>
                <w:sz w:val="20"/>
                <w:szCs w:val="20"/>
              </w:rPr>
              <w:t>%</w:t>
            </w:r>
          </w:p>
        </w:tc>
      </w:tr>
      <w:tr w:rsidR="000E650F" w:rsidRPr="005D7873" w14:paraId="786F5A03" w14:textId="77777777" w:rsidTr="000415A8">
        <w:trPr>
          <w:trHeight w:val="215"/>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6FC03BDE" w14:textId="2A2BB946" w:rsidR="000E650F" w:rsidRPr="005D7873" w:rsidRDefault="000E650F" w:rsidP="00C37953">
            <w:pPr>
              <w:jc w:val="both"/>
              <w:rPr>
                <w:sz w:val="20"/>
                <w:szCs w:val="20"/>
              </w:rPr>
            </w:pPr>
            <w:r w:rsidRPr="005D7873">
              <w:rPr>
                <w:sz w:val="20"/>
                <w:szCs w:val="20"/>
              </w:rPr>
              <w:t>EXAM 3</w:t>
            </w:r>
          </w:p>
        </w:tc>
        <w:tc>
          <w:tcPr>
            <w:tcW w:w="0" w:type="auto"/>
            <w:vAlign w:val="center"/>
          </w:tcPr>
          <w:p w14:paraId="3CC5B460" w14:textId="61C34434" w:rsidR="000E650F" w:rsidRPr="005D7873" w:rsidRDefault="000E650F" w:rsidP="00C37953">
            <w:pPr>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5D7873">
              <w:rPr>
                <w:color w:val="000000"/>
                <w:sz w:val="20"/>
                <w:szCs w:val="20"/>
              </w:rPr>
              <w:t>1</w:t>
            </w:r>
            <w:r w:rsidR="002D6028" w:rsidRPr="005D7873">
              <w:rPr>
                <w:color w:val="000000"/>
                <w:sz w:val="20"/>
                <w:szCs w:val="20"/>
              </w:rPr>
              <w:t>5</w:t>
            </w:r>
            <w:r w:rsidRPr="005D7873">
              <w:rPr>
                <w:color w:val="000000"/>
                <w:sz w:val="20"/>
                <w:szCs w:val="20"/>
              </w:rPr>
              <w:t>%</w:t>
            </w:r>
          </w:p>
        </w:tc>
      </w:tr>
      <w:tr w:rsidR="00041446" w:rsidRPr="005D7873" w14:paraId="701D0200" w14:textId="77777777" w:rsidTr="000415A8">
        <w:trPr>
          <w:cnfStyle w:val="000000100000" w:firstRow="0" w:lastRow="0" w:firstColumn="0" w:lastColumn="0" w:oddVBand="0" w:evenVBand="0" w:oddHBand="1" w:evenHBand="0" w:firstRowFirstColumn="0" w:firstRowLastColumn="0" w:lastRowFirstColumn="0" w:lastRowLastColumn="0"/>
          <w:trHeight w:val="251"/>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7B807AA6" w14:textId="647CC5FC" w:rsidR="00041446" w:rsidRPr="005D7873" w:rsidRDefault="002D6028" w:rsidP="005D7873">
            <w:pPr>
              <w:jc w:val="both"/>
              <w:rPr>
                <w:sz w:val="20"/>
                <w:szCs w:val="20"/>
              </w:rPr>
            </w:pPr>
            <w:r w:rsidRPr="005D7873">
              <w:rPr>
                <w:sz w:val="20"/>
                <w:szCs w:val="20"/>
              </w:rPr>
              <w:t xml:space="preserve">Literature </w:t>
            </w:r>
            <w:r w:rsidR="005D7873">
              <w:rPr>
                <w:sz w:val="20"/>
                <w:szCs w:val="20"/>
              </w:rPr>
              <w:t>Critiques</w:t>
            </w:r>
          </w:p>
        </w:tc>
        <w:tc>
          <w:tcPr>
            <w:tcW w:w="0" w:type="auto"/>
            <w:vAlign w:val="center"/>
          </w:tcPr>
          <w:p w14:paraId="0AEE3968" w14:textId="227ED574" w:rsidR="00041446" w:rsidRPr="005D7873" w:rsidRDefault="00CE6D0C" w:rsidP="00C37953">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5D7873">
              <w:rPr>
                <w:color w:val="000000"/>
                <w:sz w:val="20"/>
                <w:szCs w:val="20"/>
              </w:rPr>
              <w:t>1</w:t>
            </w:r>
            <w:r w:rsidR="00AA0A9C">
              <w:rPr>
                <w:color w:val="000000"/>
                <w:sz w:val="20"/>
                <w:szCs w:val="20"/>
              </w:rPr>
              <w:t>0</w:t>
            </w:r>
            <w:r w:rsidR="00041446" w:rsidRPr="005D7873">
              <w:rPr>
                <w:color w:val="000000"/>
                <w:sz w:val="20"/>
                <w:szCs w:val="20"/>
              </w:rPr>
              <w:t>%</w:t>
            </w:r>
          </w:p>
        </w:tc>
      </w:tr>
      <w:tr w:rsidR="000E650F" w:rsidRPr="005D7873" w14:paraId="3AE53952" w14:textId="77777777" w:rsidTr="000415A8">
        <w:trPr>
          <w:trHeight w:val="170"/>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67E99E07" w14:textId="6F133169" w:rsidR="000E650F" w:rsidRPr="005D7873" w:rsidRDefault="00AC6421" w:rsidP="00C37953">
            <w:pPr>
              <w:jc w:val="both"/>
              <w:rPr>
                <w:color w:val="000000"/>
                <w:sz w:val="20"/>
                <w:szCs w:val="20"/>
              </w:rPr>
            </w:pPr>
            <w:r>
              <w:rPr>
                <w:color w:val="000000"/>
                <w:sz w:val="20"/>
                <w:szCs w:val="20"/>
              </w:rPr>
              <w:t>Literature presentation</w:t>
            </w:r>
          </w:p>
        </w:tc>
        <w:tc>
          <w:tcPr>
            <w:tcW w:w="0" w:type="auto"/>
            <w:vAlign w:val="center"/>
          </w:tcPr>
          <w:p w14:paraId="08606AE2" w14:textId="5A50EF9F" w:rsidR="000E650F" w:rsidRPr="005D7873" w:rsidRDefault="00F227EA" w:rsidP="00C37953">
            <w:pPr>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5D7873">
              <w:rPr>
                <w:color w:val="000000"/>
                <w:sz w:val="20"/>
                <w:szCs w:val="20"/>
              </w:rPr>
              <w:t>1</w:t>
            </w:r>
            <w:r w:rsidR="00AC6421">
              <w:rPr>
                <w:color w:val="000000"/>
                <w:sz w:val="20"/>
                <w:szCs w:val="20"/>
              </w:rPr>
              <w:t>0</w:t>
            </w:r>
            <w:r w:rsidR="000E650F" w:rsidRPr="005D7873">
              <w:rPr>
                <w:color w:val="000000"/>
                <w:sz w:val="20"/>
                <w:szCs w:val="20"/>
              </w:rPr>
              <w:t>%</w:t>
            </w:r>
          </w:p>
        </w:tc>
      </w:tr>
      <w:tr w:rsidR="00AA0A9C" w:rsidRPr="005D7873" w14:paraId="4FCEC161" w14:textId="77777777" w:rsidTr="000415A8">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BFC423E" w14:textId="4F79DDEE" w:rsidR="00AA0A9C" w:rsidRDefault="00AA0A9C" w:rsidP="00C37953">
            <w:pPr>
              <w:jc w:val="both"/>
              <w:rPr>
                <w:color w:val="000000"/>
                <w:sz w:val="20"/>
                <w:szCs w:val="20"/>
              </w:rPr>
            </w:pPr>
            <w:r>
              <w:rPr>
                <w:color w:val="000000"/>
                <w:sz w:val="20"/>
                <w:szCs w:val="20"/>
              </w:rPr>
              <w:lastRenderedPageBreak/>
              <w:t>Homework quizzes</w:t>
            </w:r>
          </w:p>
        </w:tc>
        <w:tc>
          <w:tcPr>
            <w:tcW w:w="0" w:type="auto"/>
            <w:vAlign w:val="center"/>
          </w:tcPr>
          <w:p w14:paraId="578621E2" w14:textId="5F3E5727" w:rsidR="00AA0A9C" w:rsidRPr="005D7873" w:rsidRDefault="00AA0A9C" w:rsidP="00C37953">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10%</w:t>
            </w:r>
          </w:p>
        </w:tc>
      </w:tr>
      <w:tr w:rsidR="00AC6421" w:rsidRPr="005D7873" w14:paraId="7E473255" w14:textId="77777777" w:rsidTr="000415A8">
        <w:trPr>
          <w:trHeight w:val="96"/>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74D19186" w14:textId="15AADEA4" w:rsidR="00AC6421" w:rsidRPr="005D7873" w:rsidRDefault="00AC6421" w:rsidP="00AC6421">
            <w:pPr>
              <w:jc w:val="both"/>
              <w:rPr>
                <w:color w:val="000000"/>
                <w:sz w:val="20"/>
                <w:szCs w:val="20"/>
              </w:rPr>
            </w:pPr>
            <w:r w:rsidRPr="005D7873">
              <w:rPr>
                <w:color w:val="000000"/>
                <w:sz w:val="20"/>
                <w:szCs w:val="20"/>
              </w:rPr>
              <w:t>In Class activities</w:t>
            </w:r>
          </w:p>
        </w:tc>
        <w:tc>
          <w:tcPr>
            <w:tcW w:w="0" w:type="auto"/>
            <w:vAlign w:val="center"/>
          </w:tcPr>
          <w:p w14:paraId="26C8BEA9" w14:textId="727BE8D7" w:rsidR="00AC6421" w:rsidRPr="005D7873" w:rsidRDefault="00AC6421" w:rsidP="00AC6421">
            <w:pPr>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5D7873">
              <w:rPr>
                <w:color w:val="000000"/>
                <w:sz w:val="20"/>
                <w:szCs w:val="20"/>
              </w:rPr>
              <w:t>1</w:t>
            </w:r>
            <w:r w:rsidR="00AA0A9C">
              <w:rPr>
                <w:color w:val="000000"/>
                <w:sz w:val="20"/>
                <w:szCs w:val="20"/>
              </w:rPr>
              <w:t>0</w:t>
            </w:r>
            <w:r w:rsidRPr="005D7873">
              <w:rPr>
                <w:color w:val="000000"/>
                <w:sz w:val="20"/>
                <w:szCs w:val="20"/>
              </w:rPr>
              <w:t>%</w:t>
            </w:r>
          </w:p>
        </w:tc>
      </w:tr>
      <w:tr w:rsidR="000E650F" w:rsidRPr="005D7873" w14:paraId="30319CAE" w14:textId="77777777" w:rsidTr="000415A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vAlign w:val="center"/>
          </w:tcPr>
          <w:p w14:paraId="06D4CC0B" w14:textId="4244429E" w:rsidR="000E650F" w:rsidRPr="005D7873" w:rsidRDefault="002D6028" w:rsidP="00C37953">
            <w:pPr>
              <w:jc w:val="both"/>
              <w:rPr>
                <w:color w:val="000000"/>
                <w:sz w:val="20"/>
                <w:szCs w:val="20"/>
              </w:rPr>
            </w:pPr>
            <w:r w:rsidRPr="005D7873">
              <w:rPr>
                <w:color w:val="000000"/>
                <w:sz w:val="20"/>
                <w:szCs w:val="20"/>
              </w:rPr>
              <w:t>final</w:t>
            </w:r>
            <w:r w:rsidR="009D1E8E" w:rsidRPr="005D7873">
              <w:rPr>
                <w:color w:val="000000"/>
                <w:sz w:val="20"/>
                <w:szCs w:val="20"/>
              </w:rPr>
              <w:t xml:space="preserve"> term</w:t>
            </w:r>
            <w:r w:rsidRPr="005D7873">
              <w:rPr>
                <w:color w:val="000000"/>
                <w:sz w:val="20"/>
                <w:szCs w:val="20"/>
              </w:rPr>
              <w:t xml:space="preserve"> paper</w:t>
            </w:r>
          </w:p>
        </w:tc>
        <w:tc>
          <w:tcPr>
            <w:tcW w:w="0" w:type="auto"/>
            <w:vAlign w:val="center"/>
          </w:tcPr>
          <w:p w14:paraId="2CA47FE3" w14:textId="01790994" w:rsidR="000E650F" w:rsidRPr="005D7873" w:rsidRDefault="00F227EA" w:rsidP="00F227EA">
            <w:pPr>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5D7873">
              <w:rPr>
                <w:color w:val="000000"/>
                <w:sz w:val="20"/>
                <w:szCs w:val="20"/>
              </w:rPr>
              <w:t>15</w:t>
            </w:r>
            <w:r w:rsidR="000E650F" w:rsidRPr="005D7873">
              <w:rPr>
                <w:color w:val="000000"/>
                <w:sz w:val="20"/>
                <w:szCs w:val="20"/>
              </w:rPr>
              <w:t>%</w:t>
            </w:r>
          </w:p>
        </w:tc>
      </w:tr>
      <w:tr w:rsidR="002D6028" w:rsidRPr="005D7873" w14:paraId="6F7BE645" w14:textId="77777777" w:rsidTr="000415A8">
        <w:trPr>
          <w:trHeight w:val="96"/>
          <w:jc w:val="center"/>
        </w:trPr>
        <w:tc>
          <w:tcPr>
            <w:cnfStyle w:val="001000000000" w:firstRow="0" w:lastRow="0" w:firstColumn="1" w:lastColumn="0" w:oddVBand="0" w:evenVBand="0" w:oddHBand="0" w:evenHBand="0" w:firstRowFirstColumn="0" w:firstRowLastColumn="0" w:lastRowFirstColumn="0" w:lastRowLastColumn="0"/>
            <w:tcW w:w="0" w:type="auto"/>
            <w:tcBorders>
              <w:right w:val="none" w:sz="0" w:space="0" w:color="auto"/>
            </w:tcBorders>
          </w:tcPr>
          <w:p w14:paraId="7A549B25" w14:textId="1DDED221" w:rsidR="002D6028" w:rsidRPr="005D7873" w:rsidRDefault="002D6028" w:rsidP="00C37953">
            <w:pPr>
              <w:jc w:val="both"/>
              <w:rPr>
                <w:color w:val="000000"/>
                <w:sz w:val="20"/>
                <w:szCs w:val="20"/>
              </w:rPr>
            </w:pPr>
          </w:p>
        </w:tc>
        <w:tc>
          <w:tcPr>
            <w:tcW w:w="0" w:type="auto"/>
          </w:tcPr>
          <w:p w14:paraId="1AD0D5C7" w14:textId="3C678AD0" w:rsidR="002D6028" w:rsidRPr="005D7873" w:rsidRDefault="002D6028" w:rsidP="00C37953">
            <w:pPr>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5D7873">
              <w:rPr>
                <w:b/>
                <w:color w:val="000000"/>
                <w:sz w:val="20"/>
                <w:szCs w:val="20"/>
              </w:rPr>
              <w:t>100% TOTAL</w:t>
            </w:r>
          </w:p>
        </w:tc>
      </w:tr>
    </w:tbl>
    <w:p w14:paraId="6209FCC9" w14:textId="122E050B" w:rsidR="003C7154" w:rsidRPr="00AC6421" w:rsidRDefault="00EC3DA7" w:rsidP="00EC3DA7">
      <w:pPr>
        <w:rPr>
          <w:color w:val="FF0000"/>
          <w:sz w:val="20"/>
          <w:szCs w:val="20"/>
        </w:rPr>
      </w:pPr>
      <w:r w:rsidRPr="00EC3DA7">
        <w:rPr>
          <w:sz w:val="20"/>
          <w:szCs w:val="20"/>
        </w:rPr>
        <w:t xml:space="preserve">More information on grades and grading policies is here: </w:t>
      </w:r>
      <w:hyperlink r:id="rId9" w:history="1">
        <w:r w:rsidRPr="001E150C">
          <w:rPr>
            <w:rStyle w:val="Hyperlink"/>
            <w:color w:val="244061" w:themeColor="accent1" w:themeShade="80"/>
            <w:sz w:val="20"/>
            <w:szCs w:val="20"/>
          </w:rPr>
          <w:t>https://catalog.ufl.edu/ugrad/current/regulations/info/grades.aspx</w:t>
        </w:r>
      </w:hyperlink>
      <w:r w:rsidRPr="001E150C">
        <w:rPr>
          <w:color w:val="244061" w:themeColor="accent1" w:themeShade="80"/>
          <w:sz w:val="20"/>
          <w:szCs w:val="20"/>
        </w:rPr>
        <w:t>.</w:t>
      </w:r>
    </w:p>
    <w:p w14:paraId="1F16EB7B" w14:textId="77777777" w:rsidR="00EC3DA7" w:rsidRDefault="00EC3DA7" w:rsidP="001548E9">
      <w:pPr>
        <w:jc w:val="both"/>
        <w:rPr>
          <w:b/>
          <w:color w:val="000000"/>
          <w:sz w:val="20"/>
          <w:szCs w:val="20"/>
        </w:rPr>
      </w:pPr>
    </w:p>
    <w:p w14:paraId="672810D3" w14:textId="77777777" w:rsidR="009F1638" w:rsidRPr="005D7873" w:rsidRDefault="009F1638" w:rsidP="009F1638">
      <w:pPr>
        <w:jc w:val="both"/>
        <w:rPr>
          <w:i/>
          <w:color w:val="000000"/>
          <w:sz w:val="20"/>
          <w:szCs w:val="20"/>
        </w:rPr>
      </w:pPr>
      <w:r w:rsidRPr="005D7873">
        <w:rPr>
          <w:b/>
          <w:color w:val="000000"/>
          <w:sz w:val="20"/>
          <w:szCs w:val="20"/>
        </w:rPr>
        <w:t xml:space="preserve">Exams: </w:t>
      </w:r>
      <w:r w:rsidRPr="005D7873">
        <w:rPr>
          <w:color w:val="000000"/>
          <w:sz w:val="20"/>
          <w:szCs w:val="20"/>
        </w:rPr>
        <w:t xml:space="preserve">Exams will cover material from lectures, assigned </w:t>
      </w:r>
      <w:r>
        <w:rPr>
          <w:color w:val="000000"/>
          <w:sz w:val="20"/>
          <w:szCs w:val="20"/>
        </w:rPr>
        <w:t xml:space="preserve">text </w:t>
      </w:r>
      <w:r w:rsidRPr="005D7873">
        <w:rPr>
          <w:color w:val="000000"/>
          <w:sz w:val="20"/>
          <w:szCs w:val="20"/>
        </w:rPr>
        <w:t xml:space="preserve">readings, and in-class activities. </w:t>
      </w:r>
    </w:p>
    <w:p w14:paraId="071A6139" w14:textId="77777777" w:rsidR="009F1638" w:rsidRPr="005D7873" w:rsidRDefault="009F1638" w:rsidP="009F1638">
      <w:pPr>
        <w:jc w:val="both"/>
        <w:rPr>
          <w:color w:val="000000"/>
          <w:sz w:val="20"/>
          <w:szCs w:val="20"/>
        </w:rPr>
      </w:pPr>
    </w:p>
    <w:p w14:paraId="1A1070C5" w14:textId="77777777" w:rsidR="009F1638" w:rsidRPr="005D7873" w:rsidRDefault="009F1638" w:rsidP="009F1638">
      <w:pPr>
        <w:jc w:val="both"/>
        <w:rPr>
          <w:kern w:val="14"/>
          <w:sz w:val="20"/>
          <w:szCs w:val="20"/>
        </w:rPr>
      </w:pPr>
      <w:bookmarkStart w:id="8" w:name="_Hlk172367768"/>
      <w:r w:rsidRPr="005D7873">
        <w:rPr>
          <w:b/>
          <w:sz w:val="20"/>
          <w:szCs w:val="20"/>
        </w:rPr>
        <w:t>Literature</w:t>
      </w:r>
      <w:r>
        <w:rPr>
          <w:b/>
          <w:sz w:val="20"/>
          <w:szCs w:val="20"/>
        </w:rPr>
        <w:t xml:space="preserve"> Critiques</w:t>
      </w:r>
      <w:r w:rsidRPr="005D7873">
        <w:rPr>
          <w:b/>
          <w:sz w:val="20"/>
          <w:szCs w:val="20"/>
        </w:rPr>
        <w:t xml:space="preserve">: </w:t>
      </w:r>
      <w:r w:rsidRPr="005D7873">
        <w:rPr>
          <w:sz w:val="20"/>
          <w:szCs w:val="20"/>
        </w:rPr>
        <w:t xml:space="preserve">We will discuss peer-reviewed journal articles during the term. These articles will be posted on </w:t>
      </w:r>
      <w:r>
        <w:rPr>
          <w:sz w:val="20"/>
          <w:szCs w:val="20"/>
        </w:rPr>
        <w:t>Canvas</w:t>
      </w:r>
      <w:r w:rsidRPr="005D7873">
        <w:rPr>
          <w:sz w:val="20"/>
          <w:szCs w:val="20"/>
        </w:rPr>
        <w:t xml:space="preserve"> in advance of the scheduled discussion. </w:t>
      </w:r>
      <w:r w:rsidRPr="005D7873">
        <w:rPr>
          <w:kern w:val="14"/>
          <w:sz w:val="20"/>
          <w:szCs w:val="20"/>
        </w:rPr>
        <w:t xml:space="preserve">The goal of these assignments is to increase your familiarity with </w:t>
      </w:r>
      <w:proofErr w:type="gramStart"/>
      <w:r w:rsidRPr="005D7873">
        <w:rPr>
          <w:kern w:val="14"/>
          <w:sz w:val="20"/>
          <w:szCs w:val="20"/>
        </w:rPr>
        <w:t>the scientific</w:t>
      </w:r>
      <w:proofErr w:type="gramEnd"/>
      <w:r w:rsidRPr="005D7873">
        <w:rPr>
          <w:kern w:val="14"/>
          <w:sz w:val="20"/>
          <w:szCs w:val="20"/>
        </w:rPr>
        <w:t xml:space="preserve"> literature and to begin to assess and recognize the components of a </w:t>
      </w:r>
      <w:r>
        <w:rPr>
          <w:kern w:val="14"/>
          <w:sz w:val="20"/>
          <w:szCs w:val="20"/>
        </w:rPr>
        <w:t xml:space="preserve">quality </w:t>
      </w:r>
      <w:r w:rsidRPr="005D7873">
        <w:rPr>
          <w:kern w:val="14"/>
          <w:sz w:val="20"/>
          <w:szCs w:val="20"/>
        </w:rPr>
        <w:t xml:space="preserve">scientific paper. The entire class will read a scientific </w:t>
      </w:r>
      <w:proofErr w:type="gramStart"/>
      <w:r w:rsidRPr="005D7873">
        <w:rPr>
          <w:kern w:val="14"/>
          <w:sz w:val="20"/>
          <w:szCs w:val="20"/>
        </w:rPr>
        <w:t>paper</w:t>
      </w:r>
      <w:proofErr w:type="gramEnd"/>
      <w:r w:rsidRPr="005D7873">
        <w:rPr>
          <w:kern w:val="14"/>
          <w:sz w:val="20"/>
          <w:szCs w:val="20"/>
        </w:rPr>
        <w:t xml:space="preserve"> a</w:t>
      </w:r>
      <w:r>
        <w:rPr>
          <w:kern w:val="14"/>
          <w:sz w:val="20"/>
          <w:szCs w:val="20"/>
        </w:rPr>
        <w:t>nd each student will write a two</w:t>
      </w:r>
      <w:r w:rsidRPr="005D7873">
        <w:rPr>
          <w:kern w:val="14"/>
          <w:sz w:val="20"/>
          <w:szCs w:val="20"/>
        </w:rPr>
        <w:t xml:space="preserve">-page summary of the article before class. During part of designated course periods, we will discuss the paper as a class. </w:t>
      </w:r>
      <w:r w:rsidRPr="000415A8">
        <w:rPr>
          <w:rFonts w:cs="Times New Roman"/>
          <w:sz w:val="20"/>
          <w:szCs w:val="20"/>
        </w:rPr>
        <w:t>Details of the full write up are forthcoming. Each critique should be no longer than two pages,</w:t>
      </w:r>
      <w:r>
        <w:rPr>
          <w:rFonts w:cs="Times New Roman"/>
          <w:sz w:val="20"/>
          <w:szCs w:val="20"/>
        </w:rPr>
        <w:t xml:space="preserve"> 1.5 line spacing</w:t>
      </w:r>
      <w:r w:rsidRPr="000415A8">
        <w:rPr>
          <w:rFonts w:cs="Times New Roman"/>
          <w:sz w:val="20"/>
          <w:szCs w:val="20"/>
        </w:rPr>
        <w:t xml:space="preserve">, 1" margins, typed, </w:t>
      </w:r>
      <w:proofErr w:type="gramStart"/>
      <w:r w:rsidRPr="000415A8">
        <w:rPr>
          <w:rFonts w:cs="Times New Roman"/>
          <w:sz w:val="20"/>
          <w:szCs w:val="20"/>
        </w:rPr>
        <w:t>12 point</w:t>
      </w:r>
      <w:proofErr w:type="gramEnd"/>
      <w:r>
        <w:rPr>
          <w:rFonts w:cs="Times New Roman"/>
          <w:sz w:val="20"/>
          <w:szCs w:val="20"/>
        </w:rPr>
        <w:t xml:space="preserve"> Times New Roman</w:t>
      </w:r>
      <w:r w:rsidRPr="000415A8">
        <w:rPr>
          <w:rFonts w:cs="Times New Roman"/>
          <w:sz w:val="20"/>
          <w:szCs w:val="20"/>
        </w:rPr>
        <w:t xml:space="preserve"> font, and the complete citation of the paper should be at the top of the page.</w:t>
      </w:r>
    </w:p>
    <w:p w14:paraId="03C2FDBA" w14:textId="77777777" w:rsidR="009F1638" w:rsidRPr="005D7873" w:rsidRDefault="009F1638" w:rsidP="009F1638">
      <w:pPr>
        <w:jc w:val="both"/>
        <w:rPr>
          <w:kern w:val="14"/>
          <w:sz w:val="20"/>
          <w:szCs w:val="20"/>
        </w:rPr>
      </w:pPr>
    </w:p>
    <w:p w14:paraId="6A8C78F9" w14:textId="77777777" w:rsidR="009F1638" w:rsidRPr="00F61F4F" w:rsidRDefault="009F1638" w:rsidP="009F1638">
      <w:pPr>
        <w:jc w:val="both"/>
        <w:rPr>
          <w:bCs/>
          <w:sz w:val="20"/>
          <w:szCs w:val="20"/>
        </w:rPr>
      </w:pPr>
      <w:r w:rsidRPr="005F0ACB">
        <w:rPr>
          <w:rFonts w:cs="Times New Roman"/>
          <w:b/>
          <w:bCs/>
          <w:sz w:val="20"/>
          <w:szCs w:val="20"/>
        </w:rPr>
        <w:t>Literature Presentation:</w:t>
      </w:r>
      <w:r w:rsidRPr="005F0ACB">
        <w:rPr>
          <w:rFonts w:cs="Times New Roman"/>
          <w:sz w:val="20"/>
          <w:szCs w:val="20"/>
        </w:rPr>
        <w:t xml:space="preserve"> </w:t>
      </w:r>
      <w:r w:rsidRPr="006E7215">
        <w:rPr>
          <w:rFonts w:cs="Times New Roman"/>
          <w:sz w:val="20"/>
          <w:szCs w:val="20"/>
          <w:u w:val="single"/>
        </w:rPr>
        <w:t xml:space="preserve">Each person will lead </w:t>
      </w:r>
      <w:r>
        <w:rPr>
          <w:rFonts w:cs="Times New Roman"/>
          <w:sz w:val="20"/>
          <w:szCs w:val="20"/>
          <w:u w:val="single"/>
        </w:rPr>
        <w:t xml:space="preserve">or co-lead </w:t>
      </w:r>
      <w:r w:rsidRPr="006E7215">
        <w:rPr>
          <w:rFonts w:cs="Times New Roman"/>
          <w:sz w:val="20"/>
          <w:szCs w:val="20"/>
          <w:u w:val="single"/>
        </w:rPr>
        <w:t xml:space="preserve">the discussion on </w:t>
      </w:r>
      <w:r>
        <w:rPr>
          <w:rFonts w:cs="Times New Roman"/>
          <w:sz w:val="20"/>
          <w:szCs w:val="20"/>
          <w:u w:val="single"/>
        </w:rPr>
        <w:t xml:space="preserve">a </w:t>
      </w:r>
      <w:r w:rsidRPr="006E7215">
        <w:rPr>
          <w:rFonts w:cs="Times New Roman"/>
          <w:sz w:val="20"/>
          <w:szCs w:val="20"/>
          <w:u w:val="single"/>
        </w:rPr>
        <w:t>paper during the semester</w:t>
      </w:r>
      <w:r>
        <w:rPr>
          <w:rFonts w:cs="Times New Roman"/>
          <w:sz w:val="20"/>
          <w:szCs w:val="20"/>
          <w:u w:val="single"/>
        </w:rPr>
        <w:t>.</w:t>
      </w:r>
      <w:r w:rsidRPr="000415A8">
        <w:rPr>
          <w:rFonts w:cs="Times New Roman"/>
          <w:sz w:val="20"/>
          <w:szCs w:val="20"/>
        </w:rPr>
        <w:t xml:space="preserve"> </w:t>
      </w:r>
      <w:r>
        <w:rPr>
          <w:rFonts w:cs="Times New Roman"/>
          <w:sz w:val="20"/>
          <w:szCs w:val="20"/>
        </w:rPr>
        <w:t>E</w:t>
      </w:r>
      <w:r>
        <w:rPr>
          <w:bCs/>
          <w:sz w:val="20"/>
          <w:szCs w:val="20"/>
        </w:rPr>
        <w:t xml:space="preserve">very student will take responsibility for presenting or co-presenting one journal article to the class in </w:t>
      </w:r>
      <w:proofErr w:type="spellStart"/>
      <w:r>
        <w:rPr>
          <w:bCs/>
          <w:sz w:val="20"/>
          <w:szCs w:val="20"/>
        </w:rPr>
        <w:t>powerpoint</w:t>
      </w:r>
      <w:proofErr w:type="spellEnd"/>
      <w:r>
        <w:rPr>
          <w:bCs/>
          <w:sz w:val="20"/>
          <w:szCs w:val="20"/>
        </w:rPr>
        <w:t xml:space="preserve"> (or comparable) format, describing the nature of the article, the findings, and any relevant supplemental material, including any external sources or materials needed to fully explain the article. Presentations and their relevant discussions are expected to take ~1 hour. You are not required to submit a literature critique on the paper that you present to the class.</w:t>
      </w:r>
    </w:p>
    <w:bookmarkEnd w:id="8"/>
    <w:p w14:paraId="2A09CF56" w14:textId="77777777" w:rsidR="009F1638" w:rsidRDefault="009F1638" w:rsidP="009F1638">
      <w:pPr>
        <w:autoSpaceDE w:val="0"/>
        <w:autoSpaceDN w:val="0"/>
        <w:adjustRightInd w:val="0"/>
        <w:jc w:val="both"/>
        <w:rPr>
          <w:rFonts w:cs="Times New Roman"/>
          <w:sz w:val="20"/>
          <w:szCs w:val="20"/>
        </w:rPr>
      </w:pPr>
    </w:p>
    <w:p w14:paraId="5563D8C7" w14:textId="77777777" w:rsidR="009F1638" w:rsidRDefault="009F1638" w:rsidP="009F1638">
      <w:pPr>
        <w:jc w:val="both"/>
        <w:rPr>
          <w:kern w:val="14"/>
          <w:sz w:val="20"/>
          <w:szCs w:val="20"/>
        </w:rPr>
      </w:pPr>
      <w:r w:rsidRPr="005D7873">
        <w:rPr>
          <w:b/>
          <w:sz w:val="20"/>
          <w:szCs w:val="20"/>
        </w:rPr>
        <w:t>Field Trip &amp; In Class Activities:</w:t>
      </w:r>
      <w:r w:rsidRPr="005D7873">
        <w:rPr>
          <w:sz w:val="20"/>
          <w:szCs w:val="20"/>
        </w:rPr>
        <w:t xml:space="preserve"> </w:t>
      </w:r>
      <w:r>
        <w:rPr>
          <w:sz w:val="20"/>
          <w:szCs w:val="20"/>
        </w:rPr>
        <w:t>Schedule permitting, y</w:t>
      </w:r>
      <w:r w:rsidRPr="005D7873">
        <w:rPr>
          <w:kern w:val="14"/>
          <w:sz w:val="20"/>
          <w:szCs w:val="20"/>
        </w:rPr>
        <w:t>ou will participate in a field trip and several in class activities with the goal of learning observational skills, learning techniques used by geobiologists, and reinforcing lecture content by applying the concepts you have learned. In class activity due dates will be listed on the activity.</w:t>
      </w:r>
      <w:r>
        <w:rPr>
          <w:kern w:val="14"/>
          <w:sz w:val="20"/>
          <w:szCs w:val="20"/>
        </w:rPr>
        <w:t xml:space="preserve"> You will write a brief lab report on the field trip, instructions are forthcoming.</w:t>
      </w:r>
    </w:p>
    <w:p w14:paraId="72802F85" w14:textId="77777777" w:rsidR="009F1638" w:rsidRDefault="009F1638" w:rsidP="009F1638">
      <w:pPr>
        <w:jc w:val="both"/>
        <w:rPr>
          <w:kern w:val="14"/>
          <w:sz w:val="20"/>
          <w:szCs w:val="20"/>
        </w:rPr>
      </w:pPr>
    </w:p>
    <w:p w14:paraId="3AABEA5E" w14:textId="77777777" w:rsidR="009F1638" w:rsidRDefault="009F1638" w:rsidP="009F1638">
      <w:pPr>
        <w:jc w:val="both"/>
        <w:rPr>
          <w:kern w:val="14"/>
          <w:sz w:val="20"/>
          <w:szCs w:val="20"/>
        </w:rPr>
      </w:pPr>
      <w:r w:rsidRPr="00736C41">
        <w:rPr>
          <w:b/>
          <w:kern w:val="14"/>
          <w:sz w:val="20"/>
          <w:szCs w:val="20"/>
        </w:rPr>
        <w:t>Homework</w:t>
      </w:r>
      <w:r>
        <w:rPr>
          <w:kern w:val="14"/>
          <w:sz w:val="20"/>
          <w:szCs w:val="20"/>
        </w:rPr>
        <w:t>: Brief, 10 question homework quizzes will be due on Canvas before the start of class on the due dates listed on the schedule. No assignments will be accepted if completed and/or submitted during class time. Late submissions are subject to the late penalty described below.</w:t>
      </w:r>
    </w:p>
    <w:p w14:paraId="0E01B318" w14:textId="77777777" w:rsidR="009F1638" w:rsidRDefault="009F1638" w:rsidP="009F1638">
      <w:pPr>
        <w:jc w:val="both"/>
        <w:rPr>
          <w:kern w:val="14"/>
          <w:sz w:val="20"/>
          <w:szCs w:val="20"/>
        </w:rPr>
      </w:pPr>
    </w:p>
    <w:p w14:paraId="5834E145" w14:textId="77777777" w:rsidR="009F1638" w:rsidRPr="00346588" w:rsidRDefault="009F1638" w:rsidP="009F1638">
      <w:pPr>
        <w:jc w:val="both"/>
        <w:rPr>
          <w:b/>
          <w:bCs/>
          <w:sz w:val="20"/>
          <w:szCs w:val="20"/>
        </w:rPr>
      </w:pPr>
      <w:r w:rsidRPr="005D7873">
        <w:rPr>
          <w:b/>
          <w:bCs/>
          <w:sz w:val="20"/>
          <w:szCs w:val="20"/>
        </w:rPr>
        <w:t xml:space="preserve">Written Term Papers: </w:t>
      </w:r>
      <w:r w:rsidRPr="005D7873">
        <w:rPr>
          <w:bCs/>
          <w:sz w:val="20"/>
          <w:szCs w:val="20"/>
        </w:rPr>
        <w:t xml:space="preserve">At </w:t>
      </w:r>
      <w:r w:rsidRPr="007B487F">
        <w:rPr>
          <w:bCs/>
          <w:sz w:val="20"/>
          <w:szCs w:val="20"/>
        </w:rPr>
        <w:t xml:space="preserve">the end of the term, </w:t>
      </w:r>
      <w:r>
        <w:rPr>
          <w:bCs/>
          <w:sz w:val="20"/>
          <w:szCs w:val="20"/>
        </w:rPr>
        <w:t xml:space="preserve">graduate </w:t>
      </w:r>
      <w:r w:rsidRPr="007B487F">
        <w:rPr>
          <w:bCs/>
          <w:sz w:val="20"/>
          <w:szCs w:val="20"/>
        </w:rPr>
        <w:t>students will submit an individual term paper. An</w:t>
      </w:r>
      <w:r w:rsidRPr="007B487F">
        <w:rPr>
          <w:rFonts w:cs="Times New Roman"/>
          <w:sz w:val="20"/>
          <w:szCs w:val="20"/>
        </w:rPr>
        <w:t xml:space="preserve"> </w:t>
      </w:r>
      <w:r>
        <w:rPr>
          <w:rFonts w:cs="Times New Roman"/>
          <w:sz w:val="20"/>
          <w:szCs w:val="20"/>
        </w:rPr>
        <w:t>a</w:t>
      </w:r>
      <w:r w:rsidRPr="00346588">
        <w:rPr>
          <w:rFonts w:cs="Times New Roman"/>
          <w:bCs/>
          <w:sz w:val="20"/>
          <w:szCs w:val="20"/>
        </w:rPr>
        <w:t xml:space="preserve">nnotated </w:t>
      </w:r>
      <w:r>
        <w:rPr>
          <w:rFonts w:cs="Times New Roman"/>
          <w:bCs/>
          <w:sz w:val="20"/>
          <w:szCs w:val="20"/>
        </w:rPr>
        <w:t>b</w:t>
      </w:r>
      <w:r w:rsidRPr="00346588">
        <w:rPr>
          <w:rFonts w:cs="Times New Roman"/>
          <w:bCs/>
          <w:sz w:val="20"/>
          <w:szCs w:val="20"/>
        </w:rPr>
        <w:t>ibliography</w:t>
      </w:r>
      <w:r w:rsidRPr="007B487F">
        <w:rPr>
          <w:rFonts w:cs="Times New Roman"/>
          <w:b/>
          <w:bCs/>
          <w:sz w:val="20"/>
          <w:szCs w:val="20"/>
        </w:rPr>
        <w:t xml:space="preserve"> </w:t>
      </w:r>
      <w:r w:rsidRPr="007B487F">
        <w:rPr>
          <w:rFonts w:cs="Times New Roman"/>
          <w:bCs/>
          <w:sz w:val="20"/>
          <w:szCs w:val="20"/>
        </w:rPr>
        <w:t xml:space="preserve">is due </w:t>
      </w:r>
      <w:r>
        <w:rPr>
          <w:rFonts w:cs="Times New Roman"/>
          <w:bCs/>
          <w:sz w:val="20"/>
          <w:szCs w:val="20"/>
        </w:rPr>
        <w:t>early in the semester</w:t>
      </w:r>
      <w:r w:rsidRPr="007B487F">
        <w:rPr>
          <w:rFonts w:cs="Times New Roman"/>
          <w:bCs/>
          <w:sz w:val="20"/>
          <w:szCs w:val="20"/>
        </w:rPr>
        <w:t xml:space="preserve"> to </w:t>
      </w:r>
      <w:r>
        <w:rPr>
          <w:rFonts w:cs="Times New Roman"/>
          <w:bCs/>
          <w:sz w:val="20"/>
          <w:szCs w:val="20"/>
        </w:rPr>
        <w:t>Canvas</w:t>
      </w:r>
      <w:r w:rsidRPr="007B487F">
        <w:rPr>
          <w:rFonts w:cs="Times New Roman"/>
          <w:bCs/>
          <w:sz w:val="20"/>
          <w:szCs w:val="20"/>
        </w:rPr>
        <w:t xml:space="preserve"> in which you will </w:t>
      </w:r>
      <w:r w:rsidRPr="007B487F">
        <w:rPr>
          <w:rFonts w:cs="Times New Roman"/>
          <w:sz w:val="20"/>
          <w:szCs w:val="20"/>
        </w:rPr>
        <w:t xml:space="preserve">compile a minimum of 10 peer-reviewed, </w:t>
      </w:r>
      <w:proofErr w:type="gramStart"/>
      <w:r>
        <w:rPr>
          <w:rFonts w:cs="Times New Roman"/>
          <w:sz w:val="20"/>
          <w:szCs w:val="20"/>
        </w:rPr>
        <w:t>relatively-</w:t>
      </w:r>
      <w:r w:rsidRPr="007B487F">
        <w:rPr>
          <w:rFonts w:cs="Times New Roman"/>
          <w:sz w:val="20"/>
          <w:szCs w:val="20"/>
        </w:rPr>
        <w:t>recent</w:t>
      </w:r>
      <w:proofErr w:type="gramEnd"/>
      <w:r w:rsidRPr="007B487F">
        <w:rPr>
          <w:rFonts w:cs="Times New Roman"/>
          <w:sz w:val="20"/>
          <w:szCs w:val="20"/>
        </w:rPr>
        <w:t xml:space="preserve"> (post-2000) most-important publications on the topic of your </w:t>
      </w:r>
      <w:r>
        <w:rPr>
          <w:rFonts w:cs="Times New Roman"/>
          <w:sz w:val="20"/>
          <w:szCs w:val="20"/>
        </w:rPr>
        <w:t>paper</w:t>
      </w:r>
      <w:r w:rsidRPr="007B487F">
        <w:rPr>
          <w:rFonts w:cs="Times New Roman"/>
          <w:sz w:val="20"/>
          <w:szCs w:val="20"/>
        </w:rPr>
        <w:t xml:space="preserve"> and provide at least four sentences describing the subject and findings of each paper.</w:t>
      </w:r>
      <w:r>
        <w:rPr>
          <w:rFonts w:cs="Times New Roman"/>
          <w:sz w:val="20"/>
          <w:szCs w:val="20"/>
        </w:rPr>
        <w:t xml:space="preserve"> </w:t>
      </w:r>
      <w:r w:rsidRPr="007B487F">
        <w:rPr>
          <w:bCs/>
          <w:sz w:val="20"/>
          <w:szCs w:val="20"/>
        </w:rPr>
        <w:t>A</w:t>
      </w:r>
      <w:r>
        <w:rPr>
          <w:bCs/>
          <w:sz w:val="20"/>
          <w:szCs w:val="20"/>
        </w:rPr>
        <w:t>n optional</w:t>
      </w:r>
      <w:r w:rsidRPr="007B487F">
        <w:rPr>
          <w:bCs/>
          <w:sz w:val="20"/>
          <w:szCs w:val="20"/>
        </w:rPr>
        <w:t xml:space="preserve"> draft outline of this term paper is due</w:t>
      </w:r>
      <w:r>
        <w:rPr>
          <w:bCs/>
          <w:sz w:val="20"/>
          <w:szCs w:val="20"/>
        </w:rPr>
        <w:t xml:space="preserve"> mid-semester</w:t>
      </w:r>
      <w:r w:rsidRPr="004B14D5">
        <w:rPr>
          <w:bCs/>
          <w:color w:val="FF0000"/>
          <w:sz w:val="20"/>
          <w:szCs w:val="20"/>
        </w:rPr>
        <w:t xml:space="preserve"> </w:t>
      </w:r>
      <w:r>
        <w:rPr>
          <w:bCs/>
          <w:sz w:val="20"/>
          <w:szCs w:val="20"/>
        </w:rPr>
        <w:t xml:space="preserve">to Canvas. Details of the draft requirements are available in a separate document. The final individual paper is due at the end of the semester to Canvas. </w:t>
      </w:r>
    </w:p>
    <w:p w14:paraId="704AE519" w14:textId="77777777" w:rsidR="009F1638" w:rsidRDefault="009F1638" w:rsidP="009F1638">
      <w:pPr>
        <w:jc w:val="both"/>
        <w:rPr>
          <w:b/>
          <w:bCs/>
          <w:sz w:val="20"/>
          <w:szCs w:val="20"/>
        </w:rPr>
      </w:pPr>
    </w:p>
    <w:p w14:paraId="0443DED4" w14:textId="77777777" w:rsidR="009F1638" w:rsidRPr="005D7873" w:rsidRDefault="009F1638" w:rsidP="009F1638">
      <w:pPr>
        <w:jc w:val="both"/>
        <w:rPr>
          <w:color w:val="000000"/>
          <w:sz w:val="20"/>
          <w:szCs w:val="20"/>
        </w:rPr>
      </w:pPr>
      <w:r w:rsidRPr="005D7873">
        <w:rPr>
          <w:b/>
          <w:color w:val="000000"/>
          <w:sz w:val="20"/>
          <w:szCs w:val="20"/>
        </w:rPr>
        <w:t xml:space="preserve">Lecture Schedule: </w:t>
      </w:r>
      <w:r w:rsidRPr="005D7873">
        <w:rPr>
          <w:color w:val="000000"/>
          <w:sz w:val="20"/>
          <w:szCs w:val="20"/>
        </w:rPr>
        <w:t xml:space="preserve">The schedule for lecture topics, reading assignments, and exams is below, and posted separately on </w:t>
      </w:r>
      <w:r>
        <w:rPr>
          <w:color w:val="000000"/>
          <w:sz w:val="20"/>
          <w:szCs w:val="20"/>
        </w:rPr>
        <w:t>Canvas</w:t>
      </w:r>
      <w:r w:rsidRPr="005D7873">
        <w:rPr>
          <w:color w:val="000000"/>
          <w:sz w:val="20"/>
          <w:szCs w:val="20"/>
        </w:rPr>
        <w:t>.</w:t>
      </w:r>
    </w:p>
    <w:p w14:paraId="3AC8307A" w14:textId="77777777" w:rsidR="009F1638" w:rsidRPr="005D7873" w:rsidRDefault="009F1638" w:rsidP="009F1638">
      <w:pPr>
        <w:jc w:val="both"/>
        <w:rPr>
          <w:color w:val="000000"/>
          <w:sz w:val="20"/>
          <w:szCs w:val="20"/>
        </w:rPr>
      </w:pPr>
    </w:p>
    <w:p w14:paraId="2CF87A69" w14:textId="77777777" w:rsidR="009F1638" w:rsidRPr="001E150C" w:rsidRDefault="009F1638" w:rsidP="009F1638">
      <w:pPr>
        <w:contextualSpacing/>
        <w:jc w:val="both"/>
        <w:rPr>
          <w:b/>
          <w:color w:val="00659D"/>
          <w:sz w:val="22"/>
          <w:szCs w:val="22"/>
        </w:rPr>
      </w:pPr>
      <w:r w:rsidRPr="001E150C">
        <w:rPr>
          <w:b/>
          <w:color w:val="00659D"/>
          <w:sz w:val="22"/>
          <w:szCs w:val="22"/>
        </w:rPr>
        <w:t>Class Policies</w:t>
      </w:r>
    </w:p>
    <w:p w14:paraId="5A7B3523" w14:textId="77777777" w:rsidR="00E863A5" w:rsidRPr="00023F8E" w:rsidRDefault="00E863A5" w:rsidP="00E863A5">
      <w:pPr>
        <w:contextualSpacing/>
        <w:rPr>
          <w:sz w:val="20"/>
          <w:szCs w:val="20"/>
        </w:rPr>
      </w:pPr>
      <w:r w:rsidRPr="00023F8E">
        <w:rPr>
          <w:sz w:val="20"/>
          <w:szCs w:val="20"/>
        </w:rPr>
        <w:t xml:space="preserve">This course complies with all UF academic policies. For information on those polices and for resources for students, please see </w:t>
      </w:r>
      <w:hyperlink r:id="rId10" w:history="1">
        <w:r w:rsidRPr="001E150C">
          <w:rPr>
            <w:rStyle w:val="Hyperlink"/>
            <w:color w:val="244061" w:themeColor="accent1" w:themeShade="80"/>
            <w:sz w:val="20"/>
            <w:szCs w:val="20"/>
          </w:rPr>
          <w:t>this link</w:t>
        </w:r>
      </w:hyperlink>
      <w:r w:rsidRPr="00023F8E">
        <w:rPr>
          <w:sz w:val="20"/>
          <w:szCs w:val="20"/>
        </w:rPr>
        <w:t xml:space="preserve">.” (The direct link is </w:t>
      </w:r>
      <w:hyperlink r:id="rId11" w:history="1">
        <w:r w:rsidRPr="001E150C">
          <w:rPr>
            <w:rStyle w:val="Hyperlink"/>
            <w:color w:val="244061" w:themeColor="accent1" w:themeShade="80"/>
            <w:sz w:val="20"/>
            <w:szCs w:val="20"/>
          </w:rPr>
          <w:t>https://syllabus.ufl.edu/syllabus-policy/uf-syllabus-policy-links/</w:t>
        </w:r>
      </w:hyperlink>
      <w:r w:rsidRPr="00023F8E">
        <w:rPr>
          <w:sz w:val="20"/>
          <w:szCs w:val="20"/>
        </w:rPr>
        <w:t>.) This link will direct you to a webpage that provides information on:</w:t>
      </w:r>
    </w:p>
    <w:p w14:paraId="43B278CD" w14:textId="77777777" w:rsidR="00E863A5" w:rsidRPr="00023F8E" w:rsidRDefault="00E863A5" w:rsidP="00E863A5">
      <w:pPr>
        <w:numPr>
          <w:ilvl w:val="0"/>
          <w:numId w:val="15"/>
        </w:numPr>
        <w:contextualSpacing/>
        <w:rPr>
          <w:sz w:val="20"/>
          <w:szCs w:val="20"/>
        </w:rPr>
      </w:pPr>
      <w:r w:rsidRPr="00023F8E">
        <w:rPr>
          <w:sz w:val="20"/>
          <w:szCs w:val="20"/>
        </w:rPr>
        <w:t>Attendance and make-up policies</w:t>
      </w:r>
    </w:p>
    <w:p w14:paraId="30D11855" w14:textId="77777777" w:rsidR="00E863A5" w:rsidRPr="00023F8E" w:rsidRDefault="00E863A5" w:rsidP="00E863A5">
      <w:pPr>
        <w:numPr>
          <w:ilvl w:val="0"/>
          <w:numId w:val="15"/>
        </w:numPr>
        <w:contextualSpacing/>
        <w:rPr>
          <w:sz w:val="20"/>
          <w:szCs w:val="20"/>
        </w:rPr>
      </w:pPr>
      <w:r w:rsidRPr="00023F8E">
        <w:rPr>
          <w:sz w:val="20"/>
          <w:szCs w:val="20"/>
        </w:rPr>
        <w:t>DRC information</w:t>
      </w:r>
    </w:p>
    <w:p w14:paraId="609F2FC5" w14:textId="77777777" w:rsidR="00E863A5" w:rsidRPr="00023F8E" w:rsidRDefault="00E863A5" w:rsidP="00E863A5">
      <w:pPr>
        <w:numPr>
          <w:ilvl w:val="0"/>
          <w:numId w:val="15"/>
        </w:numPr>
        <w:contextualSpacing/>
        <w:rPr>
          <w:sz w:val="20"/>
          <w:szCs w:val="20"/>
        </w:rPr>
      </w:pPr>
      <w:r w:rsidRPr="00023F8E">
        <w:rPr>
          <w:sz w:val="20"/>
          <w:szCs w:val="20"/>
        </w:rPr>
        <w:t>Assigning grade points</w:t>
      </w:r>
    </w:p>
    <w:p w14:paraId="55F88FED" w14:textId="77777777" w:rsidR="00E863A5" w:rsidRPr="00023F8E" w:rsidRDefault="00E863A5" w:rsidP="00E863A5">
      <w:pPr>
        <w:numPr>
          <w:ilvl w:val="0"/>
          <w:numId w:val="15"/>
        </w:numPr>
        <w:contextualSpacing/>
        <w:rPr>
          <w:sz w:val="20"/>
          <w:szCs w:val="20"/>
        </w:rPr>
      </w:pPr>
      <w:r w:rsidRPr="00023F8E">
        <w:rPr>
          <w:sz w:val="20"/>
          <w:szCs w:val="20"/>
        </w:rPr>
        <w:t>Gator Evals</w:t>
      </w:r>
    </w:p>
    <w:p w14:paraId="3BB65E80" w14:textId="77777777" w:rsidR="00E863A5" w:rsidRPr="00023F8E" w:rsidRDefault="00E863A5" w:rsidP="00E863A5">
      <w:pPr>
        <w:numPr>
          <w:ilvl w:val="0"/>
          <w:numId w:val="15"/>
        </w:numPr>
        <w:contextualSpacing/>
        <w:rPr>
          <w:sz w:val="20"/>
          <w:szCs w:val="20"/>
        </w:rPr>
      </w:pPr>
      <w:r w:rsidRPr="00023F8E">
        <w:rPr>
          <w:sz w:val="20"/>
          <w:szCs w:val="20"/>
        </w:rPr>
        <w:t>Honesty policy</w:t>
      </w:r>
    </w:p>
    <w:p w14:paraId="5E542173" w14:textId="77777777" w:rsidR="00E863A5" w:rsidRPr="00023F8E" w:rsidRDefault="00E863A5" w:rsidP="00E863A5">
      <w:pPr>
        <w:numPr>
          <w:ilvl w:val="0"/>
          <w:numId w:val="15"/>
        </w:numPr>
        <w:contextualSpacing/>
        <w:rPr>
          <w:sz w:val="20"/>
          <w:szCs w:val="20"/>
        </w:rPr>
      </w:pPr>
      <w:r w:rsidRPr="00023F8E">
        <w:rPr>
          <w:sz w:val="20"/>
          <w:szCs w:val="20"/>
        </w:rPr>
        <w:t>In-class recording</w:t>
      </w:r>
    </w:p>
    <w:p w14:paraId="5C942785" w14:textId="77777777" w:rsidR="00E863A5" w:rsidRPr="00023F8E" w:rsidRDefault="00E863A5" w:rsidP="00E863A5">
      <w:pPr>
        <w:numPr>
          <w:ilvl w:val="0"/>
          <w:numId w:val="15"/>
        </w:numPr>
        <w:contextualSpacing/>
        <w:rPr>
          <w:sz w:val="20"/>
          <w:szCs w:val="20"/>
        </w:rPr>
      </w:pPr>
      <w:r w:rsidRPr="00023F8E">
        <w:rPr>
          <w:sz w:val="20"/>
          <w:szCs w:val="20"/>
        </w:rPr>
        <w:lastRenderedPageBreak/>
        <w:t>Academic and wellness resources</w:t>
      </w:r>
    </w:p>
    <w:p w14:paraId="14082A78" w14:textId="77777777" w:rsidR="00E863A5" w:rsidRDefault="00E863A5" w:rsidP="009F1638">
      <w:pPr>
        <w:spacing w:after="120"/>
        <w:jc w:val="both"/>
        <w:rPr>
          <w:b/>
          <w:sz w:val="20"/>
          <w:szCs w:val="20"/>
        </w:rPr>
      </w:pPr>
    </w:p>
    <w:p w14:paraId="537CC990" w14:textId="46C1CDFD" w:rsidR="009F1638" w:rsidRPr="005D7873" w:rsidRDefault="009F1638" w:rsidP="009F1638">
      <w:pPr>
        <w:spacing w:after="120"/>
        <w:jc w:val="both"/>
        <w:rPr>
          <w:sz w:val="20"/>
          <w:szCs w:val="20"/>
        </w:rPr>
      </w:pPr>
      <w:r w:rsidRPr="005D7873">
        <w:rPr>
          <w:b/>
          <w:sz w:val="20"/>
          <w:szCs w:val="20"/>
        </w:rPr>
        <w:t>Course communication</w:t>
      </w:r>
      <w:r w:rsidRPr="005D7873">
        <w:rPr>
          <w:sz w:val="20"/>
          <w:szCs w:val="20"/>
        </w:rPr>
        <w:t>: Necessary course materials, in addition to the required text, will be available on</w:t>
      </w:r>
      <w:r>
        <w:rPr>
          <w:sz w:val="20"/>
          <w:szCs w:val="20"/>
        </w:rPr>
        <w:t xml:space="preserve"> Canvas</w:t>
      </w:r>
      <w:r w:rsidRPr="005D7873">
        <w:rPr>
          <w:sz w:val="20"/>
          <w:szCs w:val="20"/>
        </w:rPr>
        <w:t>. You are responsible for anything sent by the instructor via email or posted on</w:t>
      </w:r>
      <w:r>
        <w:rPr>
          <w:sz w:val="20"/>
          <w:szCs w:val="20"/>
        </w:rPr>
        <w:t xml:space="preserve"> Canvas</w:t>
      </w:r>
      <w:r w:rsidRPr="005D7873">
        <w:rPr>
          <w:sz w:val="20"/>
          <w:szCs w:val="20"/>
        </w:rPr>
        <w:t xml:space="preserve">.  All email communication will be sent to university email accounts; you are responsible for checking your university email account </w:t>
      </w:r>
      <w:r>
        <w:rPr>
          <w:sz w:val="20"/>
          <w:szCs w:val="20"/>
        </w:rPr>
        <w:t>at least daily</w:t>
      </w:r>
      <w:r w:rsidRPr="005D7873">
        <w:rPr>
          <w:sz w:val="20"/>
          <w:szCs w:val="20"/>
        </w:rPr>
        <w:t xml:space="preserve">. In most cases allow 24 hours for an email response from me (and longer over weekends). </w:t>
      </w:r>
    </w:p>
    <w:p w14:paraId="754D74B9" w14:textId="235AB8E3" w:rsidR="009F1638" w:rsidRPr="005D7873" w:rsidRDefault="009F1638" w:rsidP="009F1638">
      <w:pPr>
        <w:jc w:val="both"/>
        <w:rPr>
          <w:b/>
          <w:sz w:val="20"/>
          <w:szCs w:val="20"/>
        </w:rPr>
      </w:pPr>
      <w:r w:rsidRPr="005D7873">
        <w:rPr>
          <w:sz w:val="20"/>
          <w:szCs w:val="20"/>
        </w:rPr>
        <w:t xml:space="preserve">I am happy to meet during office hours if you have questions, and if those times do not work, please e-mail me to </w:t>
      </w:r>
      <w:proofErr w:type="gramStart"/>
      <w:r w:rsidRPr="005D7873">
        <w:rPr>
          <w:sz w:val="20"/>
          <w:szCs w:val="20"/>
        </w:rPr>
        <w:t>set up</w:t>
      </w:r>
      <w:proofErr w:type="gramEnd"/>
      <w:r w:rsidRPr="005D7873">
        <w:rPr>
          <w:sz w:val="20"/>
          <w:szCs w:val="20"/>
        </w:rPr>
        <w:t xml:space="preserve"> another time for us to meet. You are also welcome to email me with questions. </w:t>
      </w:r>
      <w:r w:rsidRPr="005D7873">
        <w:rPr>
          <w:i/>
          <w:sz w:val="20"/>
          <w:szCs w:val="20"/>
        </w:rPr>
        <w:t>To help me distinguish your emails from those coming in from other classes, add “GL</w:t>
      </w:r>
      <w:r>
        <w:rPr>
          <w:i/>
          <w:sz w:val="20"/>
          <w:szCs w:val="20"/>
        </w:rPr>
        <w:t>Y</w:t>
      </w:r>
      <w:r w:rsidRPr="005D7873">
        <w:rPr>
          <w:i/>
          <w:sz w:val="20"/>
          <w:szCs w:val="20"/>
        </w:rPr>
        <w:t xml:space="preserve"> 4</w:t>
      </w:r>
      <w:r w:rsidR="00E863A5">
        <w:rPr>
          <w:i/>
          <w:sz w:val="20"/>
          <w:szCs w:val="20"/>
        </w:rPr>
        <w:t>041</w:t>
      </w:r>
      <w:r>
        <w:rPr>
          <w:i/>
          <w:sz w:val="20"/>
          <w:szCs w:val="20"/>
        </w:rPr>
        <w:t>/6</w:t>
      </w:r>
      <w:r w:rsidR="00E863A5">
        <w:rPr>
          <w:i/>
          <w:sz w:val="20"/>
          <w:szCs w:val="20"/>
        </w:rPr>
        <w:t>046</w:t>
      </w:r>
      <w:r w:rsidRPr="005D7873">
        <w:rPr>
          <w:i/>
          <w:sz w:val="20"/>
          <w:szCs w:val="20"/>
        </w:rPr>
        <w:t>” to the start of your subject line. Please use best practices in your email to me (and all faculty)—this includes signing off with your name, using full sentences, and not using text shorthand. This conveys an important sense of professionalism that is worth practicing for future jobs.</w:t>
      </w:r>
    </w:p>
    <w:p w14:paraId="3783CE20" w14:textId="77777777" w:rsidR="009F1638" w:rsidRPr="00EC3DA7" w:rsidRDefault="009F1638" w:rsidP="009F1638">
      <w:pPr>
        <w:jc w:val="both"/>
        <w:rPr>
          <w:b/>
          <w:sz w:val="20"/>
          <w:szCs w:val="20"/>
        </w:rPr>
      </w:pPr>
    </w:p>
    <w:p w14:paraId="5D33FB8A" w14:textId="77777777" w:rsidR="00E863A5" w:rsidRDefault="00E863A5" w:rsidP="00E863A5">
      <w:pPr>
        <w:spacing w:before="100" w:beforeAutospacing="1" w:after="100" w:afterAutospacing="1"/>
        <w:contextualSpacing/>
        <w:jc w:val="both"/>
        <w:rPr>
          <w:sz w:val="20"/>
          <w:szCs w:val="20"/>
        </w:rPr>
      </w:pPr>
      <w:r w:rsidRPr="00766153">
        <w:rPr>
          <w:b/>
          <w:bCs/>
          <w:iCs/>
          <w:sz w:val="20"/>
          <w:szCs w:val="20"/>
        </w:rPr>
        <w:t xml:space="preserve">Virtual Classes and Privacy: </w:t>
      </w:r>
      <w:r w:rsidRPr="00766153">
        <w:rPr>
          <w:sz w:val="20"/>
          <w:szCs w:val="20"/>
        </w:rPr>
        <w:t xml:space="preserve">Our class sessions may be audio-visually recorded for students in the class to </w:t>
      </w:r>
      <w:proofErr w:type="gramStart"/>
      <w:r w:rsidRPr="00766153">
        <w:rPr>
          <w:sz w:val="20"/>
          <w:szCs w:val="20"/>
        </w:rPr>
        <w:t>refer back</w:t>
      </w:r>
      <w:proofErr w:type="gramEnd"/>
      <w:r w:rsidRPr="00766153">
        <w:rPr>
          <w:sz w:val="20"/>
          <w:szCs w:val="20"/>
        </w:rPr>
        <w:t xml:space="preserve"> and for enrolled students who are unable to attend live</w:t>
      </w:r>
      <w:r>
        <w:rPr>
          <w:sz w:val="20"/>
          <w:szCs w:val="20"/>
        </w:rPr>
        <w:t xml:space="preserve"> (if synchronous sessions are held as part of the course)</w:t>
      </w:r>
      <w:r w:rsidRPr="00766153">
        <w:rPr>
          <w:sz w:val="20"/>
          <w:szCs w:val="20"/>
        </w:rPr>
        <w:t xml:space="preser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w:t>
      </w:r>
      <w:proofErr w:type="gramStart"/>
      <w:r w:rsidRPr="00766153">
        <w:rPr>
          <w:sz w:val="20"/>
          <w:szCs w:val="20"/>
        </w:rPr>
        <w:t>un-mute during class and participate verbally are</w:t>
      </w:r>
      <w:proofErr w:type="gramEnd"/>
      <w:r w:rsidRPr="00766153">
        <w:rPr>
          <w:sz w:val="20"/>
          <w:szCs w:val="20"/>
        </w:rPr>
        <w:t xml:space="preserve"> agreeing to have their voices recorded.</w:t>
      </w:r>
    </w:p>
    <w:p w14:paraId="2E45CC67" w14:textId="77777777" w:rsidR="00E863A5" w:rsidRDefault="00E863A5" w:rsidP="00E863A5">
      <w:pPr>
        <w:spacing w:before="100" w:beforeAutospacing="1" w:after="100" w:afterAutospacing="1"/>
        <w:contextualSpacing/>
        <w:jc w:val="both"/>
        <w:rPr>
          <w:sz w:val="20"/>
          <w:szCs w:val="20"/>
        </w:rPr>
      </w:pPr>
    </w:p>
    <w:p w14:paraId="46BF669B" w14:textId="77777777" w:rsidR="00E863A5" w:rsidRDefault="00E863A5" w:rsidP="00E863A5">
      <w:pPr>
        <w:spacing w:before="100" w:beforeAutospacing="1" w:after="100" w:afterAutospacing="1"/>
        <w:contextualSpacing/>
        <w:jc w:val="both"/>
        <w:rPr>
          <w:sz w:val="20"/>
          <w:szCs w:val="20"/>
        </w:rPr>
      </w:pPr>
      <w:r w:rsidRPr="00766153">
        <w:rPr>
          <w:sz w:val="20"/>
          <w:szCs w:val="20"/>
        </w:rPr>
        <w:t>If you are not willing to consent to have your voice recorded during class, you will need to keep your mute button activated and communicate exclusively using the "chat" feature, which allows students to type questions and comments live. The chat will not be recorded or shared.</w:t>
      </w:r>
      <w:r>
        <w:rPr>
          <w:sz w:val="20"/>
          <w:szCs w:val="20"/>
        </w:rPr>
        <w:t xml:space="preserve"> </w:t>
      </w:r>
      <w:r w:rsidRPr="00766153">
        <w:rPr>
          <w:sz w:val="20"/>
          <w:szCs w:val="20"/>
        </w:rPr>
        <w:t>As in all courses, unauthorized recording and unauthorized sharing of recorded materials is prohibited.</w:t>
      </w:r>
    </w:p>
    <w:p w14:paraId="2511677E" w14:textId="6A73A957" w:rsidR="009F1638" w:rsidRPr="00EC3DA7" w:rsidRDefault="009F1638" w:rsidP="009F1638">
      <w:pPr>
        <w:autoSpaceDE w:val="0"/>
        <w:autoSpaceDN w:val="0"/>
        <w:adjustRightInd w:val="0"/>
        <w:jc w:val="both"/>
        <w:rPr>
          <w:rFonts w:cs="Times New Roman"/>
          <w:color w:val="000000"/>
          <w:sz w:val="20"/>
          <w:szCs w:val="20"/>
        </w:rPr>
      </w:pPr>
    </w:p>
    <w:p w14:paraId="27BC172E" w14:textId="3C2771BC" w:rsidR="009F1638" w:rsidRPr="004449E8" w:rsidRDefault="009F1638" w:rsidP="009F1638">
      <w:pPr>
        <w:autoSpaceDE w:val="0"/>
        <w:autoSpaceDN w:val="0"/>
        <w:adjustRightInd w:val="0"/>
        <w:jc w:val="both"/>
        <w:rPr>
          <w:rFonts w:cs="Times New Roman"/>
          <w:sz w:val="20"/>
          <w:szCs w:val="20"/>
        </w:rPr>
      </w:pPr>
      <w:bookmarkStart w:id="9" w:name="_Hlk175562091"/>
      <w:r w:rsidRPr="00EC3DA7">
        <w:rPr>
          <w:b/>
          <w:sz w:val="20"/>
          <w:szCs w:val="20"/>
        </w:rPr>
        <w:t>Late or Missed Assignments</w:t>
      </w:r>
      <w:proofErr w:type="gramStart"/>
      <w:r w:rsidRPr="00EC3DA7">
        <w:rPr>
          <w:b/>
          <w:sz w:val="20"/>
          <w:szCs w:val="20"/>
        </w:rPr>
        <w:t>:</w:t>
      </w:r>
      <w:r w:rsidRPr="00EC3DA7">
        <w:rPr>
          <w:sz w:val="20"/>
          <w:szCs w:val="20"/>
        </w:rPr>
        <w:t xml:space="preserve">  </w:t>
      </w:r>
      <w:r w:rsidRPr="00EC3DA7">
        <w:rPr>
          <w:i/>
          <w:sz w:val="20"/>
          <w:szCs w:val="20"/>
        </w:rPr>
        <w:t>There</w:t>
      </w:r>
      <w:proofErr w:type="gramEnd"/>
      <w:r w:rsidRPr="00EC3DA7">
        <w:rPr>
          <w:i/>
          <w:sz w:val="20"/>
          <w:szCs w:val="20"/>
        </w:rPr>
        <w:t xml:space="preserve"> will be no make-up assignments without either prior approval or an official documented excuse. </w:t>
      </w:r>
      <w:r w:rsidR="00396A6E" w:rsidRPr="00396A6E">
        <w:rPr>
          <w:iCs/>
          <w:sz w:val="20"/>
          <w:szCs w:val="20"/>
        </w:rPr>
        <w:t>Unexcused</w:t>
      </w:r>
      <w:r w:rsidR="00396A6E">
        <w:rPr>
          <w:i/>
          <w:sz w:val="20"/>
          <w:szCs w:val="20"/>
        </w:rPr>
        <w:t xml:space="preserve"> </w:t>
      </w:r>
      <w:r w:rsidR="00396A6E" w:rsidRPr="00396A6E">
        <w:rPr>
          <w:iCs/>
          <w:sz w:val="20"/>
          <w:szCs w:val="20"/>
        </w:rPr>
        <w:t>l</w:t>
      </w:r>
      <w:r w:rsidRPr="00396A6E">
        <w:rPr>
          <w:iCs/>
          <w:sz w:val="20"/>
          <w:szCs w:val="20"/>
        </w:rPr>
        <w:t>a</w:t>
      </w:r>
      <w:r w:rsidRPr="00EC3DA7">
        <w:rPr>
          <w:sz w:val="20"/>
          <w:szCs w:val="20"/>
        </w:rPr>
        <w:t>te assignments will be penalized 10% if they are turned in after the due date, and 10% more for each subsequent day</w:t>
      </w:r>
      <w:r w:rsidR="00396A6E">
        <w:rPr>
          <w:sz w:val="20"/>
          <w:szCs w:val="20"/>
        </w:rPr>
        <w:t>.</w:t>
      </w:r>
      <w:r w:rsidRPr="00EC3DA7">
        <w:rPr>
          <w:sz w:val="20"/>
          <w:szCs w:val="20"/>
        </w:rPr>
        <w:t xml:space="preserve"> If you turn assignments in to my mailbox, please send me an e-mail telling me as much, else I will mark it </w:t>
      </w:r>
      <w:proofErr w:type="gramStart"/>
      <w:r w:rsidRPr="00EC3DA7">
        <w:rPr>
          <w:sz w:val="20"/>
          <w:szCs w:val="20"/>
        </w:rPr>
        <w:t>late</w:t>
      </w:r>
      <w:proofErr w:type="gramEnd"/>
      <w:r w:rsidRPr="00EC3DA7">
        <w:rPr>
          <w:sz w:val="20"/>
          <w:szCs w:val="20"/>
        </w:rPr>
        <w:t xml:space="preserve"> based on when I find it. I do not go to </w:t>
      </w:r>
      <w:r w:rsidRPr="004449E8">
        <w:rPr>
          <w:sz w:val="20"/>
          <w:szCs w:val="20"/>
        </w:rPr>
        <w:t xml:space="preserve">my mailbox daily. </w:t>
      </w:r>
      <w:r w:rsidRPr="004449E8">
        <w:rPr>
          <w:rFonts w:cs="Times New Roman"/>
          <w:sz w:val="20"/>
          <w:szCs w:val="20"/>
        </w:rPr>
        <w:t xml:space="preserve">Requirements for class attendance and make-up exams, assignments, and other work in this course are consistent with university policies that can be found at: </w:t>
      </w:r>
      <w:bookmarkEnd w:id="9"/>
      <w:r>
        <w:fldChar w:fldCharType="begin"/>
      </w:r>
      <w:r>
        <w:instrText>HYPERLINK "https://catalog.ufl.edu/ugrad/current/regulations/info/attendance.aspx"</w:instrText>
      </w:r>
      <w:r>
        <w:fldChar w:fldCharType="separate"/>
      </w:r>
      <w:r w:rsidRPr="004449E8">
        <w:rPr>
          <w:rStyle w:val="Hyperlink"/>
          <w:sz w:val="20"/>
          <w:szCs w:val="20"/>
        </w:rPr>
        <w:t>https://catalog.ufl.edu/ugrad/current/regulations/info/attendance.aspx</w:t>
      </w:r>
      <w:r>
        <w:rPr>
          <w:rStyle w:val="Hyperlink"/>
          <w:sz w:val="20"/>
          <w:szCs w:val="20"/>
        </w:rPr>
        <w:fldChar w:fldCharType="end"/>
      </w:r>
      <w:r w:rsidRPr="004449E8">
        <w:rPr>
          <w:rFonts w:cs="Times New Roman"/>
          <w:sz w:val="20"/>
          <w:szCs w:val="20"/>
        </w:rPr>
        <w:t>.</w:t>
      </w:r>
    </w:p>
    <w:p w14:paraId="75D20158" w14:textId="77777777" w:rsidR="009F1638" w:rsidRPr="001548E9" w:rsidRDefault="009F1638" w:rsidP="009F1638">
      <w:pPr>
        <w:jc w:val="both"/>
        <w:rPr>
          <w:sz w:val="20"/>
          <w:szCs w:val="20"/>
        </w:rPr>
      </w:pPr>
    </w:p>
    <w:p w14:paraId="148A91AB" w14:textId="77777777" w:rsidR="009F1638" w:rsidRDefault="009F1638" w:rsidP="009F1638">
      <w:pPr>
        <w:jc w:val="both"/>
        <w:rPr>
          <w:sz w:val="20"/>
          <w:szCs w:val="20"/>
        </w:rPr>
      </w:pPr>
      <w:r w:rsidRPr="001548E9">
        <w:rPr>
          <w:b/>
          <w:sz w:val="20"/>
          <w:szCs w:val="20"/>
        </w:rPr>
        <w:t>Electronic Devices:</w:t>
      </w:r>
      <w:r w:rsidRPr="001548E9">
        <w:rPr>
          <w:sz w:val="20"/>
          <w:szCs w:val="20"/>
        </w:rPr>
        <w:t xml:space="preserve"> Cell phones and other communication devices must be set to silent or turned off. Calls cannot be made or accepted during class, and texting is not permitted.</w:t>
      </w:r>
    </w:p>
    <w:p w14:paraId="23031AF9" w14:textId="77777777" w:rsidR="009F1638" w:rsidRDefault="009F1638" w:rsidP="009F1638">
      <w:pPr>
        <w:jc w:val="both"/>
        <w:rPr>
          <w:sz w:val="20"/>
          <w:szCs w:val="20"/>
        </w:rPr>
      </w:pPr>
    </w:p>
    <w:p w14:paraId="788C2C02" w14:textId="77777777" w:rsidR="00BD514B" w:rsidRDefault="00BD514B" w:rsidP="00BD514B">
      <w:pPr>
        <w:pStyle w:val="Default"/>
        <w:jc w:val="both"/>
        <w:rPr>
          <w:rFonts w:asciiTheme="minorHAnsi" w:hAnsiTheme="minorHAnsi"/>
          <w:bCs/>
          <w:color w:val="auto"/>
          <w:sz w:val="20"/>
          <w:szCs w:val="20"/>
        </w:rPr>
      </w:pPr>
      <w:r w:rsidRPr="0094474D">
        <w:rPr>
          <w:rFonts w:asciiTheme="minorHAnsi" w:hAnsiTheme="minorHAnsi"/>
          <w:b/>
          <w:color w:val="auto"/>
          <w:sz w:val="20"/>
          <w:szCs w:val="20"/>
        </w:rPr>
        <w:t>Use of Artificial Intelligence</w:t>
      </w:r>
      <w:r>
        <w:rPr>
          <w:rFonts w:asciiTheme="minorHAnsi" w:hAnsiTheme="minorHAnsi"/>
          <w:bCs/>
          <w:color w:val="auto"/>
          <w:sz w:val="20"/>
          <w:szCs w:val="20"/>
        </w:rPr>
        <w:t xml:space="preserve">: </w:t>
      </w:r>
      <w:r w:rsidRPr="0094474D">
        <w:rPr>
          <w:rFonts w:asciiTheme="minorHAnsi" w:hAnsiTheme="minorHAnsi"/>
          <w:bCs/>
          <w:color w:val="auto"/>
          <w:sz w:val="20"/>
          <w:szCs w:val="20"/>
        </w:rPr>
        <w:t xml:space="preserve">Students </w:t>
      </w:r>
      <w:r>
        <w:rPr>
          <w:rFonts w:asciiTheme="minorHAnsi" w:hAnsiTheme="minorHAnsi"/>
          <w:bCs/>
          <w:color w:val="auto"/>
          <w:sz w:val="20"/>
          <w:szCs w:val="20"/>
        </w:rPr>
        <w:t xml:space="preserve">may </w:t>
      </w:r>
      <w:r w:rsidRPr="0094474D">
        <w:rPr>
          <w:rFonts w:asciiTheme="minorHAnsi" w:hAnsiTheme="minorHAnsi"/>
          <w:bCs/>
          <w:color w:val="auto"/>
          <w:sz w:val="20"/>
          <w:szCs w:val="20"/>
        </w:rPr>
        <w:t>use AI and natural language processing tools to enhance their understanding of the course content. Students should be aware of the potential biases and pitfalls of AI, and its potential to both aid and suppress learning. Students will not be penalized for using these tools</w:t>
      </w:r>
      <w:r>
        <w:rPr>
          <w:rFonts w:asciiTheme="minorHAnsi" w:hAnsiTheme="minorHAnsi"/>
          <w:bCs/>
          <w:color w:val="auto"/>
          <w:sz w:val="20"/>
          <w:szCs w:val="20"/>
        </w:rPr>
        <w:t xml:space="preserve"> in their exploration of course </w:t>
      </w:r>
      <w:proofErr w:type="gramStart"/>
      <w:r>
        <w:rPr>
          <w:rFonts w:asciiTheme="minorHAnsi" w:hAnsiTheme="minorHAnsi"/>
          <w:bCs/>
          <w:color w:val="auto"/>
          <w:sz w:val="20"/>
          <w:szCs w:val="20"/>
        </w:rPr>
        <w:t>content</w:t>
      </w:r>
      <w:proofErr w:type="gramEnd"/>
      <w:r>
        <w:rPr>
          <w:rFonts w:asciiTheme="minorHAnsi" w:hAnsiTheme="minorHAnsi"/>
          <w:bCs/>
          <w:color w:val="auto"/>
          <w:sz w:val="20"/>
          <w:szCs w:val="20"/>
        </w:rPr>
        <w:t xml:space="preserve"> but </w:t>
      </w:r>
      <w:r w:rsidRPr="0094474D">
        <w:rPr>
          <w:rFonts w:asciiTheme="minorHAnsi" w:hAnsiTheme="minorHAnsi"/>
          <w:b/>
          <w:color w:val="auto"/>
          <w:sz w:val="20"/>
          <w:szCs w:val="20"/>
        </w:rPr>
        <w:t>students may NOT use AI and natural language processing tools to complete exams</w:t>
      </w:r>
      <w:r>
        <w:rPr>
          <w:rFonts w:asciiTheme="minorHAnsi" w:hAnsiTheme="minorHAnsi"/>
          <w:b/>
          <w:color w:val="auto"/>
          <w:sz w:val="20"/>
          <w:szCs w:val="20"/>
        </w:rPr>
        <w:t>, quizzes, literature reviews,</w:t>
      </w:r>
      <w:r w:rsidRPr="0094474D">
        <w:rPr>
          <w:rFonts w:asciiTheme="minorHAnsi" w:hAnsiTheme="minorHAnsi"/>
          <w:b/>
          <w:color w:val="auto"/>
          <w:sz w:val="20"/>
          <w:szCs w:val="20"/>
        </w:rPr>
        <w:t xml:space="preserve"> laboratory assignments</w:t>
      </w:r>
      <w:r>
        <w:rPr>
          <w:rFonts w:asciiTheme="minorHAnsi" w:hAnsiTheme="minorHAnsi"/>
          <w:b/>
          <w:color w:val="auto"/>
          <w:sz w:val="20"/>
          <w:szCs w:val="20"/>
        </w:rPr>
        <w:t>, or written assignments</w:t>
      </w:r>
      <w:r w:rsidRPr="0094474D">
        <w:rPr>
          <w:rFonts w:asciiTheme="minorHAnsi" w:hAnsiTheme="minorHAnsi"/>
          <w:bCs/>
          <w:color w:val="auto"/>
          <w:sz w:val="20"/>
          <w:szCs w:val="20"/>
        </w:rPr>
        <w:t xml:space="preserve">. </w:t>
      </w:r>
      <w:r>
        <w:rPr>
          <w:rFonts w:asciiTheme="minorHAnsi" w:hAnsiTheme="minorHAnsi"/>
          <w:bCs/>
          <w:color w:val="auto"/>
          <w:sz w:val="20"/>
          <w:szCs w:val="20"/>
        </w:rPr>
        <w:t>S</w:t>
      </w:r>
      <w:r w:rsidRPr="0094474D">
        <w:rPr>
          <w:rFonts w:asciiTheme="minorHAnsi" w:hAnsiTheme="minorHAnsi"/>
          <w:bCs/>
          <w:color w:val="auto"/>
          <w:sz w:val="20"/>
          <w:szCs w:val="20"/>
        </w:rPr>
        <w:t>tudents are responsible for ensuring that they are providing assignment responses that are high-quality and correct.</w:t>
      </w:r>
    </w:p>
    <w:p w14:paraId="34813839" w14:textId="77777777" w:rsidR="00BD514B" w:rsidRPr="0094474D" w:rsidRDefault="00BD514B" w:rsidP="00BD514B">
      <w:pPr>
        <w:pStyle w:val="Default"/>
        <w:jc w:val="both"/>
        <w:rPr>
          <w:rFonts w:asciiTheme="minorHAnsi" w:hAnsiTheme="minorHAnsi"/>
          <w:bCs/>
          <w:color w:val="auto"/>
          <w:sz w:val="20"/>
          <w:szCs w:val="20"/>
        </w:rPr>
      </w:pPr>
    </w:p>
    <w:p w14:paraId="5C56A0F9" w14:textId="77777777" w:rsidR="00BD514B" w:rsidRDefault="00BD514B" w:rsidP="00BD514B">
      <w:pPr>
        <w:pStyle w:val="Default"/>
        <w:jc w:val="both"/>
        <w:rPr>
          <w:rFonts w:asciiTheme="minorHAnsi" w:hAnsiTheme="minorHAnsi"/>
          <w:bCs/>
          <w:color w:val="auto"/>
          <w:sz w:val="20"/>
          <w:szCs w:val="20"/>
        </w:rPr>
      </w:pPr>
      <w:r w:rsidRPr="0094474D">
        <w:rPr>
          <w:rFonts w:asciiTheme="minorHAnsi" w:hAnsiTheme="minorHAnsi"/>
          <w:bCs/>
          <w:color w:val="auto"/>
          <w:sz w:val="20"/>
          <w:szCs w:val="20"/>
        </w:rPr>
        <w:t xml:space="preserve">AI programs are not a replacement for human creativity and critical thinking. It is the student’s responsibility to review and ensure the appropriateness and accuracy of assignment submissions. Failure to cite and correctly edit work will result in a reduced grade and could be referred </w:t>
      </w:r>
      <w:proofErr w:type="gramStart"/>
      <w:r w:rsidRPr="0094474D">
        <w:rPr>
          <w:rFonts w:asciiTheme="minorHAnsi" w:hAnsiTheme="minorHAnsi"/>
          <w:bCs/>
          <w:color w:val="auto"/>
          <w:sz w:val="20"/>
          <w:szCs w:val="20"/>
        </w:rPr>
        <w:t>to</w:t>
      </w:r>
      <w:proofErr w:type="gramEnd"/>
      <w:r w:rsidRPr="0094474D">
        <w:rPr>
          <w:rFonts w:asciiTheme="minorHAnsi" w:hAnsiTheme="minorHAnsi"/>
          <w:bCs/>
          <w:color w:val="auto"/>
          <w:sz w:val="20"/>
          <w:szCs w:val="20"/>
        </w:rPr>
        <w:t xml:space="preserve"> Student Conduct and Conflict Resolution in consistent or severe cases.</w:t>
      </w:r>
    </w:p>
    <w:p w14:paraId="026A4821" w14:textId="77777777" w:rsidR="00BD514B" w:rsidRPr="0094474D" w:rsidRDefault="00BD514B" w:rsidP="00BD514B">
      <w:pPr>
        <w:pStyle w:val="Default"/>
        <w:jc w:val="both"/>
        <w:rPr>
          <w:rFonts w:asciiTheme="minorHAnsi" w:hAnsiTheme="minorHAnsi"/>
          <w:bCs/>
          <w:color w:val="auto"/>
          <w:sz w:val="20"/>
          <w:szCs w:val="20"/>
        </w:rPr>
      </w:pPr>
    </w:p>
    <w:p w14:paraId="425DBB08" w14:textId="77777777" w:rsidR="00BD514B" w:rsidRPr="0094474D" w:rsidRDefault="00BD514B" w:rsidP="00BD514B">
      <w:pPr>
        <w:pStyle w:val="Default"/>
        <w:jc w:val="both"/>
        <w:rPr>
          <w:rFonts w:asciiTheme="minorHAnsi" w:hAnsiTheme="minorHAnsi"/>
          <w:bCs/>
          <w:color w:val="auto"/>
          <w:sz w:val="20"/>
          <w:szCs w:val="20"/>
        </w:rPr>
      </w:pPr>
      <w:r w:rsidRPr="0094474D">
        <w:rPr>
          <w:rFonts w:asciiTheme="minorHAnsi" w:hAnsiTheme="minorHAnsi"/>
          <w:bCs/>
          <w:color w:val="auto"/>
          <w:sz w:val="20"/>
          <w:szCs w:val="20"/>
        </w:rPr>
        <w:t>Students should consider the potential biases and implications of AI and make efforts to mitigate any discriminatory or harmful effects. When using AI tools, students should ensure that they comply with the respective licenses and terms of use set by the tool developers. Students should properly attribute any resources used from external sources, including AI libraries, frameworks, or pre-trained models.</w:t>
      </w:r>
    </w:p>
    <w:p w14:paraId="20DCFFB9" w14:textId="77777777" w:rsidR="00BD514B" w:rsidRPr="0064556A" w:rsidRDefault="00BD514B" w:rsidP="00BD514B">
      <w:pPr>
        <w:pStyle w:val="Default"/>
        <w:jc w:val="both"/>
        <w:rPr>
          <w:rFonts w:asciiTheme="minorHAnsi" w:hAnsiTheme="minorHAnsi" w:cs="Times New Roman"/>
          <w:sz w:val="20"/>
          <w:szCs w:val="20"/>
        </w:rPr>
      </w:pPr>
    </w:p>
    <w:p w14:paraId="594B1035" w14:textId="77777777" w:rsidR="00BD514B" w:rsidRPr="0064556A" w:rsidRDefault="00BD514B" w:rsidP="00BD514B">
      <w:pPr>
        <w:jc w:val="both"/>
        <w:rPr>
          <w:sz w:val="20"/>
          <w:szCs w:val="20"/>
        </w:rPr>
      </w:pPr>
      <w:r w:rsidRPr="0064556A">
        <w:rPr>
          <w:b/>
          <w:sz w:val="20"/>
          <w:szCs w:val="20"/>
        </w:rPr>
        <w:t>Withdrawal Policy:</w:t>
      </w:r>
      <w:r w:rsidRPr="0064556A">
        <w:rPr>
          <w:sz w:val="20"/>
          <w:szCs w:val="20"/>
        </w:rPr>
        <w:t xml:space="preserve"> Students may withdraw from the course with the grade of W at any time prior to and including </w:t>
      </w:r>
      <w:r>
        <w:rPr>
          <w:sz w:val="20"/>
          <w:szCs w:val="20"/>
        </w:rPr>
        <w:t>April 10, 2026</w:t>
      </w:r>
      <w:r w:rsidRPr="0064556A">
        <w:rPr>
          <w:sz w:val="20"/>
          <w:szCs w:val="20"/>
        </w:rPr>
        <w:t>.</w:t>
      </w:r>
    </w:p>
    <w:p w14:paraId="7F9F9D8D" w14:textId="77777777" w:rsidR="009F1638" w:rsidRPr="00BB5434" w:rsidRDefault="009F1638" w:rsidP="009F1638">
      <w:pPr>
        <w:jc w:val="both"/>
        <w:rPr>
          <w:sz w:val="20"/>
          <w:szCs w:val="20"/>
        </w:rPr>
      </w:pPr>
    </w:p>
    <w:p w14:paraId="044462DF" w14:textId="77777777" w:rsidR="00BD514B" w:rsidRDefault="00BD514B" w:rsidP="00BD514B">
      <w:pPr>
        <w:autoSpaceDE w:val="0"/>
        <w:autoSpaceDN w:val="0"/>
        <w:adjustRightInd w:val="0"/>
        <w:rPr>
          <w:rFonts w:cs="Calibri"/>
          <w:b/>
          <w:color w:val="000000"/>
          <w:sz w:val="20"/>
          <w:szCs w:val="20"/>
        </w:rPr>
      </w:pPr>
      <w:r w:rsidRPr="00023F8E">
        <w:rPr>
          <w:rFonts w:cs="Calibri"/>
          <w:b/>
          <w:color w:val="000000"/>
          <w:sz w:val="20"/>
          <w:szCs w:val="20"/>
        </w:rPr>
        <w:t>Campus Resources</w:t>
      </w:r>
      <w:r>
        <w:rPr>
          <w:rFonts w:cs="Calibri"/>
          <w:b/>
          <w:color w:val="000000"/>
          <w:sz w:val="20"/>
          <w:szCs w:val="20"/>
        </w:rPr>
        <w:t xml:space="preserve"> -</w:t>
      </w:r>
      <w:r w:rsidRPr="00023F8E">
        <w:rPr>
          <w:rFonts w:cs="Calibri"/>
          <w:b/>
          <w:color w:val="000000"/>
          <w:sz w:val="20"/>
          <w:szCs w:val="20"/>
        </w:rPr>
        <w:t xml:space="preserve"> Health and Wellness:</w:t>
      </w:r>
      <w:r>
        <w:rPr>
          <w:rFonts w:cs="Calibri"/>
          <w:b/>
          <w:color w:val="000000"/>
          <w:sz w:val="20"/>
          <w:szCs w:val="20"/>
        </w:rPr>
        <w:t xml:space="preserve"> </w:t>
      </w:r>
    </w:p>
    <w:p w14:paraId="4E91A7DA" w14:textId="77777777" w:rsidR="00BD514B" w:rsidRDefault="00BD514B" w:rsidP="00BD514B">
      <w:pPr>
        <w:autoSpaceDE w:val="0"/>
        <w:autoSpaceDN w:val="0"/>
        <w:adjustRightInd w:val="0"/>
        <w:rPr>
          <w:rFonts w:cs="Calibri"/>
          <w:bCs/>
          <w:color w:val="000000"/>
          <w:sz w:val="20"/>
          <w:szCs w:val="20"/>
        </w:rPr>
      </w:pPr>
      <w:r w:rsidRPr="00543591">
        <w:rPr>
          <w:rFonts w:cs="Calibri"/>
          <w:b/>
          <w:color w:val="000000"/>
          <w:sz w:val="20"/>
          <w:szCs w:val="20"/>
        </w:rPr>
        <w:t>U Matter, We Care</w:t>
      </w:r>
      <w:r w:rsidRPr="00543591">
        <w:rPr>
          <w:rFonts w:cs="Calibri"/>
          <w:bCs/>
          <w:color w:val="000000"/>
          <w:sz w:val="20"/>
          <w:szCs w:val="20"/>
        </w:rPr>
        <w:t>: If you or someone you know is in distress,</w:t>
      </w:r>
      <w:r>
        <w:rPr>
          <w:rFonts w:cs="Calibri"/>
          <w:bCs/>
          <w:color w:val="000000"/>
          <w:sz w:val="20"/>
          <w:szCs w:val="20"/>
        </w:rPr>
        <w:t xml:space="preserve"> </w:t>
      </w:r>
      <w:r w:rsidRPr="00543591">
        <w:rPr>
          <w:rFonts w:cs="Calibri"/>
          <w:bCs/>
          <w:color w:val="000000"/>
          <w:sz w:val="20"/>
          <w:szCs w:val="20"/>
        </w:rPr>
        <w:t>please contact umatter@ufl.edu, 352-392-1575, or visit U Matter,</w:t>
      </w:r>
      <w:r>
        <w:rPr>
          <w:rFonts w:cs="Calibri"/>
          <w:bCs/>
          <w:color w:val="000000"/>
          <w:sz w:val="20"/>
          <w:szCs w:val="20"/>
        </w:rPr>
        <w:t xml:space="preserve"> </w:t>
      </w:r>
      <w:r w:rsidRPr="00543591">
        <w:rPr>
          <w:rFonts w:cs="Calibri"/>
          <w:bCs/>
          <w:color w:val="000000"/>
          <w:sz w:val="20"/>
          <w:szCs w:val="20"/>
        </w:rPr>
        <w:t>We Care website to refer or report a concern and a team member</w:t>
      </w:r>
      <w:r>
        <w:rPr>
          <w:rFonts w:cs="Calibri"/>
          <w:bCs/>
          <w:color w:val="000000"/>
          <w:sz w:val="20"/>
          <w:szCs w:val="20"/>
        </w:rPr>
        <w:t xml:space="preserve"> </w:t>
      </w:r>
      <w:r w:rsidRPr="00543591">
        <w:rPr>
          <w:rFonts w:cs="Calibri"/>
          <w:bCs/>
          <w:color w:val="000000"/>
          <w:sz w:val="20"/>
          <w:szCs w:val="20"/>
        </w:rPr>
        <w:t>will reach out to the student in distress.</w:t>
      </w:r>
    </w:p>
    <w:p w14:paraId="44E141CB" w14:textId="77777777" w:rsidR="00BD514B" w:rsidRPr="00543591" w:rsidRDefault="00BD514B" w:rsidP="00BD514B">
      <w:pPr>
        <w:autoSpaceDE w:val="0"/>
        <w:autoSpaceDN w:val="0"/>
        <w:adjustRightInd w:val="0"/>
        <w:rPr>
          <w:rFonts w:cs="Calibri"/>
          <w:bCs/>
          <w:color w:val="000000"/>
          <w:sz w:val="20"/>
          <w:szCs w:val="20"/>
        </w:rPr>
      </w:pPr>
    </w:p>
    <w:p w14:paraId="10A5DC4B" w14:textId="77777777" w:rsidR="00BD514B" w:rsidRDefault="00BD514B" w:rsidP="00BD514B">
      <w:pPr>
        <w:autoSpaceDE w:val="0"/>
        <w:autoSpaceDN w:val="0"/>
        <w:adjustRightInd w:val="0"/>
        <w:rPr>
          <w:rFonts w:cs="Calibri"/>
          <w:bCs/>
          <w:color w:val="000000"/>
          <w:sz w:val="20"/>
          <w:szCs w:val="20"/>
        </w:rPr>
      </w:pPr>
      <w:r w:rsidRPr="00543591">
        <w:rPr>
          <w:rFonts w:cs="Calibri"/>
          <w:b/>
          <w:color w:val="000000"/>
          <w:sz w:val="20"/>
          <w:szCs w:val="20"/>
        </w:rPr>
        <w:t>Counseling and Wellness Center</w:t>
      </w:r>
      <w:r w:rsidRPr="00543591">
        <w:rPr>
          <w:rFonts w:cs="Calibri"/>
          <w:bCs/>
          <w:color w:val="000000"/>
          <w:sz w:val="20"/>
          <w:szCs w:val="20"/>
        </w:rPr>
        <w:t xml:space="preserve">: Visit the </w:t>
      </w:r>
      <w:hyperlink r:id="rId12" w:history="1">
        <w:r w:rsidRPr="00543591">
          <w:rPr>
            <w:rStyle w:val="Hyperlink"/>
            <w:rFonts w:cs="Calibri"/>
            <w:bCs/>
            <w:sz w:val="20"/>
            <w:szCs w:val="20"/>
          </w:rPr>
          <w:t>Counseling and Wellness Center website</w:t>
        </w:r>
      </w:hyperlink>
      <w:r w:rsidRPr="00543591">
        <w:rPr>
          <w:rFonts w:cs="Calibri"/>
          <w:bCs/>
          <w:color w:val="000000"/>
          <w:sz w:val="20"/>
          <w:szCs w:val="20"/>
        </w:rPr>
        <w:t xml:space="preserve"> or call 352-392-1575 for information on</w:t>
      </w:r>
      <w:r>
        <w:rPr>
          <w:rFonts w:cs="Calibri"/>
          <w:bCs/>
          <w:color w:val="000000"/>
          <w:sz w:val="20"/>
          <w:szCs w:val="20"/>
        </w:rPr>
        <w:t xml:space="preserve"> </w:t>
      </w:r>
      <w:r w:rsidRPr="00543591">
        <w:rPr>
          <w:rFonts w:cs="Calibri"/>
          <w:bCs/>
          <w:color w:val="000000"/>
          <w:sz w:val="20"/>
          <w:szCs w:val="20"/>
        </w:rPr>
        <w:t>crisis services as well as non-crisis services.</w:t>
      </w:r>
    </w:p>
    <w:p w14:paraId="4600F107" w14:textId="77777777" w:rsidR="00BD514B" w:rsidRPr="00543591" w:rsidRDefault="00BD514B" w:rsidP="00BD514B">
      <w:pPr>
        <w:autoSpaceDE w:val="0"/>
        <w:autoSpaceDN w:val="0"/>
        <w:adjustRightInd w:val="0"/>
        <w:rPr>
          <w:rFonts w:cs="Calibri"/>
          <w:bCs/>
          <w:color w:val="000000"/>
          <w:sz w:val="20"/>
          <w:szCs w:val="20"/>
        </w:rPr>
      </w:pPr>
    </w:p>
    <w:p w14:paraId="2D2B73D5" w14:textId="77777777" w:rsidR="00BD514B" w:rsidRDefault="00BD514B" w:rsidP="00BD514B">
      <w:pPr>
        <w:autoSpaceDE w:val="0"/>
        <w:autoSpaceDN w:val="0"/>
        <w:adjustRightInd w:val="0"/>
        <w:rPr>
          <w:b/>
          <w:color w:val="5B9BD5"/>
          <w:sz w:val="22"/>
          <w:szCs w:val="22"/>
        </w:rPr>
      </w:pPr>
      <w:r w:rsidRPr="00543591">
        <w:rPr>
          <w:rFonts w:cs="Calibri"/>
          <w:b/>
          <w:color w:val="000000"/>
          <w:sz w:val="20"/>
          <w:szCs w:val="20"/>
        </w:rPr>
        <w:t>Student Health Care Center</w:t>
      </w:r>
      <w:r w:rsidRPr="00543591">
        <w:rPr>
          <w:rFonts w:cs="Calibri"/>
          <w:bCs/>
          <w:color w:val="000000"/>
          <w:sz w:val="20"/>
          <w:szCs w:val="20"/>
        </w:rPr>
        <w:t>: Call 352-392-1161 for 24/7</w:t>
      </w:r>
      <w:r>
        <w:rPr>
          <w:rFonts w:cs="Calibri"/>
          <w:bCs/>
          <w:color w:val="000000"/>
          <w:sz w:val="20"/>
          <w:szCs w:val="20"/>
        </w:rPr>
        <w:t xml:space="preserve"> </w:t>
      </w:r>
      <w:r w:rsidRPr="00543591">
        <w:rPr>
          <w:rFonts w:cs="Calibri"/>
          <w:bCs/>
          <w:color w:val="000000"/>
          <w:sz w:val="20"/>
          <w:szCs w:val="20"/>
        </w:rPr>
        <w:t>information to help you find the care you need or visit the Student</w:t>
      </w:r>
      <w:r>
        <w:rPr>
          <w:rFonts w:cs="Calibri"/>
          <w:bCs/>
          <w:color w:val="000000"/>
          <w:sz w:val="20"/>
          <w:szCs w:val="20"/>
        </w:rPr>
        <w:t xml:space="preserve"> </w:t>
      </w:r>
      <w:r w:rsidRPr="00543591">
        <w:rPr>
          <w:rFonts w:cs="Calibri"/>
          <w:bCs/>
          <w:color w:val="000000"/>
          <w:sz w:val="20"/>
          <w:szCs w:val="20"/>
        </w:rPr>
        <w:t>Health Care Center website.</w:t>
      </w:r>
    </w:p>
    <w:p w14:paraId="3F187F81" w14:textId="77777777" w:rsidR="00EC3DA7" w:rsidRPr="00EC3DA7" w:rsidRDefault="00EC3DA7" w:rsidP="00EC3DA7">
      <w:pPr>
        <w:pStyle w:val="Default"/>
        <w:jc w:val="both"/>
        <w:rPr>
          <w:rFonts w:asciiTheme="minorHAnsi" w:hAnsiTheme="minorHAnsi"/>
          <w:b/>
          <w:color w:val="auto"/>
          <w:sz w:val="20"/>
          <w:szCs w:val="20"/>
        </w:rPr>
      </w:pPr>
    </w:p>
    <w:p w14:paraId="3BFD6B1E" w14:textId="618C6649" w:rsidR="00D4005C" w:rsidRPr="001E150C" w:rsidRDefault="00D4005C" w:rsidP="00D4005C">
      <w:pPr>
        <w:contextualSpacing/>
        <w:jc w:val="both"/>
        <w:rPr>
          <w:b/>
          <w:color w:val="00659D"/>
          <w:sz w:val="22"/>
          <w:szCs w:val="22"/>
        </w:rPr>
      </w:pPr>
      <w:r w:rsidRPr="001E150C">
        <w:rPr>
          <w:b/>
          <w:color w:val="00659D"/>
          <w:sz w:val="22"/>
          <w:szCs w:val="22"/>
        </w:rPr>
        <w:t>Course Materials Bibliography</w:t>
      </w:r>
    </w:p>
    <w:p w14:paraId="7A48C07C" w14:textId="77777777"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Bennett, J. O., Shostak. S., &amp; Jakosky, S. (2007). </w:t>
      </w:r>
      <w:r w:rsidRPr="00BD514B">
        <w:rPr>
          <w:rFonts w:asciiTheme="minorHAnsi" w:hAnsiTheme="minorHAnsi"/>
          <w:i/>
          <w:iCs/>
          <w:sz w:val="20"/>
          <w:szCs w:val="20"/>
        </w:rPr>
        <w:t>Life in the Universe</w:t>
      </w:r>
      <w:r w:rsidRPr="00BD514B">
        <w:rPr>
          <w:rFonts w:asciiTheme="minorHAnsi" w:hAnsiTheme="minorHAnsi"/>
          <w:sz w:val="20"/>
          <w:szCs w:val="20"/>
        </w:rPr>
        <w:t>. (Pearson, Ed.) (1st ed.).</w:t>
      </w:r>
    </w:p>
    <w:p w14:paraId="37006563" w14:textId="229E1BB7"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Dodd, M. S., Papineau, D., </w:t>
      </w:r>
      <w:proofErr w:type="spellStart"/>
      <w:r w:rsidRPr="00BD514B">
        <w:rPr>
          <w:rFonts w:asciiTheme="minorHAnsi" w:hAnsiTheme="minorHAnsi"/>
          <w:sz w:val="20"/>
          <w:szCs w:val="20"/>
        </w:rPr>
        <w:t>Grenne</w:t>
      </w:r>
      <w:proofErr w:type="spellEnd"/>
      <w:r w:rsidRPr="00BD514B">
        <w:rPr>
          <w:rFonts w:asciiTheme="minorHAnsi" w:hAnsiTheme="minorHAnsi"/>
          <w:sz w:val="20"/>
          <w:szCs w:val="20"/>
        </w:rPr>
        <w:t xml:space="preserve">, T., Slack, J. F., Rittner, M., </w:t>
      </w:r>
      <w:proofErr w:type="spellStart"/>
      <w:r w:rsidRPr="00BD514B">
        <w:rPr>
          <w:rFonts w:asciiTheme="minorHAnsi" w:hAnsiTheme="minorHAnsi"/>
          <w:sz w:val="20"/>
          <w:szCs w:val="20"/>
        </w:rPr>
        <w:t>Pirajno</w:t>
      </w:r>
      <w:proofErr w:type="spellEnd"/>
      <w:r w:rsidRPr="00BD514B">
        <w:rPr>
          <w:rFonts w:asciiTheme="minorHAnsi" w:hAnsiTheme="minorHAnsi"/>
          <w:sz w:val="20"/>
          <w:szCs w:val="20"/>
        </w:rPr>
        <w:t xml:space="preserve">, F., … Little, C. T. S. (2017). Evidence for early life in Earth’s oldest hydrothermal vent precipitates. </w:t>
      </w:r>
      <w:r w:rsidRPr="00BD514B">
        <w:rPr>
          <w:rFonts w:asciiTheme="minorHAnsi" w:hAnsiTheme="minorHAnsi"/>
          <w:i/>
          <w:iCs/>
          <w:sz w:val="20"/>
          <w:szCs w:val="20"/>
        </w:rPr>
        <w:t>Nature</w:t>
      </w:r>
      <w:r w:rsidRPr="00BD514B">
        <w:rPr>
          <w:rFonts w:asciiTheme="minorHAnsi" w:hAnsiTheme="minorHAnsi"/>
          <w:sz w:val="20"/>
          <w:szCs w:val="20"/>
        </w:rPr>
        <w:t xml:space="preserve">, </w:t>
      </w:r>
      <w:r w:rsidRPr="00BD514B">
        <w:rPr>
          <w:rFonts w:asciiTheme="minorHAnsi" w:hAnsiTheme="minorHAnsi"/>
          <w:i/>
          <w:iCs/>
          <w:sz w:val="20"/>
          <w:szCs w:val="20"/>
        </w:rPr>
        <w:t>543</w:t>
      </w:r>
      <w:r w:rsidRPr="00BD514B">
        <w:rPr>
          <w:rFonts w:asciiTheme="minorHAnsi" w:hAnsiTheme="minorHAnsi"/>
          <w:sz w:val="20"/>
          <w:szCs w:val="20"/>
        </w:rPr>
        <w:t xml:space="preserve">(7643), 60–64. </w:t>
      </w:r>
      <w:hyperlink r:id="rId13" w:history="1">
        <w:r w:rsidRPr="00BD514B">
          <w:rPr>
            <w:rStyle w:val="Hyperlink"/>
            <w:rFonts w:asciiTheme="minorHAnsi" w:hAnsiTheme="minorHAnsi"/>
            <w:sz w:val="20"/>
            <w:szCs w:val="20"/>
          </w:rPr>
          <w:t>https://doi.org/10.1038/nature21377</w:t>
        </w:r>
      </w:hyperlink>
    </w:p>
    <w:p w14:paraId="6317C766" w14:textId="13093C8C"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Domagal-Goldman, S. D., Wright, K. E., </w:t>
      </w:r>
      <w:proofErr w:type="spellStart"/>
      <w:r w:rsidRPr="00BD514B">
        <w:rPr>
          <w:rFonts w:asciiTheme="minorHAnsi" w:hAnsiTheme="minorHAnsi"/>
          <w:sz w:val="20"/>
          <w:szCs w:val="20"/>
        </w:rPr>
        <w:t>Adamala</w:t>
      </w:r>
      <w:proofErr w:type="spellEnd"/>
      <w:r w:rsidRPr="00BD514B">
        <w:rPr>
          <w:rFonts w:asciiTheme="minorHAnsi" w:hAnsiTheme="minorHAnsi"/>
          <w:sz w:val="20"/>
          <w:szCs w:val="20"/>
        </w:rPr>
        <w:t xml:space="preserve">, K., Arina de la Rubia, L., Bond, J., Dartnell, L. R., … Wong, T. (2016). </w:t>
      </w:r>
      <w:proofErr w:type="gramStart"/>
      <w:r w:rsidRPr="00BD514B">
        <w:rPr>
          <w:rFonts w:asciiTheme="minorHAnsi" w:hAnsiTheme="minorHAnsi"/>
          <w:sz w:val="20"/>
          <w:szCs w:val="20"/>
        </w:rPr>
        <w:t>The Astrobiology</w:t>
      </w:r>
      <w:proofErr w:type="gramEnd"/>
      <w:r w:rsidRPr="00BD514B">
        <w:rPr>
          <w:rFonts w:asciiTheme="minorHAnsi" w:hAnsiTheme="minorHAnsi"/>
          <w:sz w:val="20"/>
          <w:szCs w:val="20"/>
        </w:rPr>
        <w:t xml:space="preserve"> Primer v2.0. </w:t>
      </w:r>
      <w:r w:rsidRPr="00BD514B">
        <w:rPr>
          <w:rFonts w:asciiTheme="minorHAnsi" w:hAnsiTheme="minorHAnsi"/>
          <w:i/>
          <w:iCs/>
          <w:sz w:val="20"/>
          <w:szCs w:val="20"/>
        </w:rPr>
        <w:t>Astrobiology</w:t>
      </w:r>
      <w:r w:rsidRPr="00BD514B">
        <w:rPr>
          <w:rFonts w:asciiTheme="minorHAnsi" w:hAnsiTheme="minorHAnsi"/>
          <w:sz w:val="20"/>
          <w:szCs w:val="20"/>
        </w:rPr>
        <w:t xml:space="preserve">, </w:t>
      </w:r>
      <w:r w:rsidRPr="00BD514B">
        <w:rPr>
          <w:rFonts w:asciiTheme="minorHAnsi" w:hAnsiTheme="minorHAnsi"/>
          <w:i/>
          <w:iCs/>
          <w:sz w:val="20"/>
          <w:szCs w:val="20"/>
        </w:rPr>
        <w:t>16</w:t>
      </w:r>
      <w:r w:rsidRPr="00BD514B">
        <w:rPr>
          <w:rFonts w:asciiTheme="minorHAnsi" w:hAnsiTheme="minorHAnsi"/>
          <w:sz w:val="20"/>
          <w:szCs w:val="20"/>
        </w:rPr>
        <w:t xml:space="preserve">(8), 561–653. </w:t>
      </w:r>
      <w:hyperlink r:id="rId14" w:history="1">
        <w:r w:rsidRPr="00BD514B">
          <w:rPr>
            <w:rStyle w:val="Hyperlink"/>
            <w:rFonts w:asciiTheme="minorHAnsi" w:hAnsiTheme="minorHAnsi"/>
            <w:sz w:val="20"/>
            <w:szCs w:val="20"/>
          </w:rPr>
          <w:t>https://doi.org/10.1089/ast.2015.1460</w:t>
        </w:r>
      </w:hyperlink>
    </w:p>
    <w:p w14:paraId="0053C8C9" w14:textId="77777777"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Eigenbrode, J. L., Summons, R. E., Steele, A., Freissinet, C., Millan, M., Navarro-González, R., … Coll, P. (2018). Organic matter preserved in 3-billion-year-old mudstones at Gale crater, Mars. </w:t>
      </w:r>
      <w:r w:rsidRPr="00BD514B">
        <w:rPr>
          <w:rFonts w:asciiTheme="minorHAnsi" w:hAnsiTheme="minorHAnsi"/>
          <w:i/>
          <w:iCs/>
          <w:sz w:val="20"/>
          <w:szCs w:val="20"/>
        </w:rPr>
        <w:t>Science</w:t>
      </w:r>
      <w:r w:rsidRPr="00BD514B">
        <w:rPr>
          <w:rFonts w:asciiTheme="minorHAnsi" w:hAnsiTheme="minorHAnsi"/>
          <w:sz w:val="20"/>
          <w:szCs w:val="20"/>
        </w:rPr>
        <w:t xml:space="preserve">, </w:t>
      </w:r>
      <w:r w:rsidRPr="00BD514B">
        <w:rPr>
          <w:rFonts w:asciiTheme="minorHAnsi" w:hAnsiTheme="minorHAnsi"/>
          <w:i/>
          <w:iCs/>
          <w:sz w:val="20"/>
          <w:szCs w:val="20"/>
        </w:rPr>
        <w:t>360</w:t>
      </w:r>
      <w:r w:rsidRPr="00BD514B">
        <w:rPr>
          <w:rFonts w:asciiTheme="minorHAnsi" w:hAnsiTheme="minorHAnsi"/>
          <w:sz w:val="20"/>
          <w:szCs w:val="20"/>
        </w:rPr>
        <w:t>(6393), 1096–1101. https://doi.org/10.1126/SCIENCE.AAS9185</w:t>
      </w:r>
    </w:p>
    <w:p w14:paraId="33091825" w14:textId="77777777"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Falkowski, P. G. (2016). </w:t>
      </w:r>
      <w:r w:rsidRPr="00BD514B">
        <w:rPr>
          <w:rFonts w:asciiTheme="minorHAnsi" w:hAnsiTheme="minorHAnsi"/>
          <w:i/>
          <w:iCs/>
          <w:sz w:val="20"/>
          <w:szCs w:val="20"/>
        </w:rPr>
        <w:t>Life’s Engines: How Microbes Made Earth Habitable</w:t>
      </w:r>
      <w:r w:rsidRPr="00BD514B">
        <w:rPr>
          <w:rFonts w:asciiTheme="minorHAnsi" w:hAnsiTheme="minorHAnsi"/>
          <w:sz w:val="20"/>
          <w:szCs w:val="20"/>
        </w:rPr>
        <w:t xml:space="preserve">. Princeton: Princeton University Press. </w:t>
      </w:r>
      <w:proofErr w:type="spellStart"/>
      <w:r w:rsidRPr="00BD514B">
        <w:rPr>
          <w:rFonts w:asciiTheme="minorHAnsi" w:hAnsiTheme="minorHAnsi"/>
          <w:sz w:val="20"/>
          <w:szCs w:val="20"/>
        </w:rPr>
        <w:t>Konhauser</w:t>
      </w:r>
      <w:proofErr w:type="spellEnd"/>
      <w:r w:rsidRPr="00BD514B">
        <w:rPr>
          <w:rFonts w:asciiTheme="minorHAnsi" w:hAnsiTheme="minorHAnsi"/>
          <w:sz w:val="20"/>
          <w:szCs w:val="20"/>
        </w:rPr>
        <w:t xml:space="preserve">, K. (2007). </w:t>
      </w:r>
      <w:r w:rsidRPr="00BD514B">
        <w:rPr>
          <w:rFonts w:asciiTheme="minorHAnsi" w:hAnsiTheme="minorHAnsi"/>
          <w:i/>
          <w:iCs/>
          <w:sz w:val="20"/>
          <w:szCs w:val="20"/>
        </w:rPr>
        <w:t>Introduction to Geomicrobiology</w:t>
      </w:r>
      <w:r w:rsidRPr="00BD514B">
        <w:rPr>
          <w:rFonts w:asciiTheme="minorHAnsi" w:hAnsiTheme="minorHAnsi"/>
          <w:sz w:val="20"/>
          <w:szCs w:val="20"/>
        </w:rPr>
        <w:t>. Blackwell Science Ltd.</w:t>
      </w:r>
    </w:p>
    <w:p w14:paraId="5704CB1C" w14:textId="0BBE2AF7" w:rsidR="00F9490D" w:rsidRPr="00BD514B" w:rsidRDefault="00F9490D"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Lyons, T. W., Reinhard, C. T., &amp; </w:t>
      </w:r>
      <w:proofErr w:type="spellStart"/>
      <w:r w:rsidRPr="00BD514B">
        <w:rPr>
          <w:rFonts w:asciiTheme="minorHAnsi" w:hAnsiTheme="minorHAnsi"/>
          <w:sz w:val="20"/>
          <w:szCs w:val="20"/>
        </w:rPr>
        <w:t>Planavsky</w:t>
      </w:r>
      <w:proofErr w:type="spellEnd"/>
      <w:r w:rsidRPr="00BD514B">
        <w:rPr>
          <w:rFonts w:asciiTheme="minorHAnsi" w:hAnsiTheme="minorHAnsi"/>
          <w:sz w:val="20"/>
          <w:szCs w:val="20"/>
        </w:rPr>
        <w:t xml:space="preserve">, N. J. (2014). The rise of oxygen in Earth’s early ocean and atmosphere. </w:t>
      </w:r>
      <w:r w:rsidRPr="00BD514B">
        <w:rPr>
          <w:rFonts w:asciiTheme="minorHAnsi" w:hAnsiTheme="minorHAnsi"/>
          <w:i/>
          <w:iCs/>
          <w:sz w:val="20"/>
          <w:szCs w:val="20"/>
        </w:rPr>
        <w:t>Nature</w:t>
      </w:r>
      <w:r w:rsidRPr="00BD514B">
        <w:rPr>
          <w:rFonts w:asciiTheme="minorHAnsi" w:hAnsiTheme="minorHAnsi"/>
          <w:sz w:val="20"/>
          <w:szCs w:val="20"/>
        </w:rPr>
        <w:t xml:space="preserve">, </w:t>
      </w:r>
      <w:r w:rsidRPr="00BD514B">
        <w:rPr>
          <w:rFonts w:asciiTheme="minorHAnsi" w:hAnsiTheme="minorHAnsi"/>
          <w:i/>
          <w:iCs/>
          <w:sz w:val="20"/>
          <w:szCs w:val="20"/>
        </w:rPr>
        <w:t>506</w:t>
      </w:r>
      <w:r w:rsidRPr="00BD514B">
        <w:rPr>
          <w:rFonts w:asciiTheme="minorHAnsi" w:hAnsiTheme="minorHAnsi"/>
          <w:sz w:val="20"/>
          <w:szCs w:val="20"/>
        </w:rPr>
        <w:t xml:space="preserve">(7488), 307–315. </w:t>
      </w:r>
      <w:hyperlink r:id="rId15" w:history="1">
        <w:r w:rsidR="00CF41CE" w:rsidRPr="00BD514B">
          <w:rPr>
            <w:rStyle w:val="Hyperlink"/>
            <w:rFonts w:asciiTheme="minorHAnsi" w:hAnsiTheme="minorHAnsi"/>
            <w:sz w:val="20"/>
            <w:szCs w:val="20"/>
          </w:rPr>
          <w:t>https://doi.org/10.1038/nature13068</w:t>
        </w:r>
      </w:hyperlink>
    </w:p>
    <w:p w14:paraId="2DDDCC31" w14:textId="77777777" w:rsidR="00CF41CE" w:rsidRPr="00BD514B" w:rsidRDefault="00CF41CE" w:rsidP="00110788">
      <w:pPr>
        <w:pStyle w:val="NormalWeb"/>
        <w:numPr>
          <w:ilvl w:val="0"/>
          <w:numId w:val="14"/>
        </w:numPr>
        <w:ind w:left="360"/>
        <w:contextualSpacing/>
        <w:jc w:val="both"/>
        <w:rPr>
          <w:rFonts w:asciiTheme="minorHAnsi" w:hAnsiTheme="minorHAnsi"/>
          <w:sz w:val="20"/>
          <w:szCs w:val="20"/>
        </w:rPr>
      </w:pPr>
      <w:proofErr w:type="spellStart"/>
      <w:r w:rsidRPr="00BD514B">
        <w:rPr>
          <w:rFonts w:asciiTheme="minorHAnsi" w:hAnsiTheme="minorHAnsi"/>
          <w:sz w:val="20"/>
          <w:szCs w:val="20"/>
        </w:rPr>
        <w:t>Killops</w:t>
      </w:r>
      <w:proofErr w:type="spellEnd"/>
      <w:r w:rsidRPr="00BD514B">
        <w:rPr>
          <w:rFonts w:asciiTheme="minorHAnsi" w:hAnsiTheme="minorHAnsi"/>
          <w:sz w:val="20"/>
          <w:szCs w:val="20"/>
        </w:rPr>
        <w:t xml:space="preserve">, S., &amp; </w:t>
      </w:r>
      <w:proofErr w:type="spellStart"/>
      <w:r w:rsidRPr="00BD514B">
        <w:rPr>
          <w:rFonts w:asciiTheme="minorHAnsi" w:hAnsiTheme="minorHAnsi"/>
          <w:sz w:val="20"/>
          <w:szCs w:val="20"/>
        </w:rPr>
        <w:t>Killops</w:t>
      </w:r>
      <w:proofErr w:type="spellEnd"/>
      <w:r w:rsidRPr="00BD514B">
        <w:rPr>
          <w:rFonts w:asciiTheme="minorHAnsi" w:hAnsiTheme="minorHAnsi"/>
          <w:sz w:val="20"/>
          <w:szCs w:val="20"/>
        </w:rPr>
        <w:t xml:space="preserve">, V. (2005). </w:t>
      </w:r>
      <w:r w:rsidRPr="00BD514B">
        <w:rPr>
          <w:rFonts w:asciiTheme="minorHAnsi" w:hAnsiTheme="minorHAnsi"/>
          <w:i/>
          <w:iCs/>
          <w:sz w:val="20"/>
          <w:szCs w:val="20"/>
        </w:rPr>
        <w:t>Introduction to Organic Geochemistry</w:t>
      </w:r>
      <w:r w:rsidRPr="00BD514B">
        <w:rPr>
          <w:rFonts w:asciiTheme="minorHAnsi" w:hAnsiTheme="minorHAnsi"/>
          <w:sz w:val="20"/>
          <w:szCs w:val="20"/>
        </w:rPr>
        <w:t xml:space="preserve"> (2nd ed.). Blackwell Publishing.</w:t>
      </w:r>
    </w:p>
    <w:p w14:paraId="1982ED12" w14:textId="59198D6F"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Knoll, A. H., Canfield, D. E., &amp; </w:t>
      </w:r>
      <w:proofErr w:type="spellStart"/>
      <w:r w:rsidRPr="00BD514B">
        <w:rPr>
          <w:rFonts w:asciiTheme="minorHAnsi" w:hAnsiTheme="minorHAnsi"/>
          <w:sz w:val="20"/>
          <w:szCs w:val="20"/>
        </w:rPr>
        <w:t>Konhauser</w:t>
      </w:r>
      <w:proofErr w:type="spellEnd"/>
      <w:r w:rsidRPr="00BD514B">
        <w:rPr>
          <w:rFonts w:asciiTheme="minorHAnsi" w:hAnsiTheme="minorHAnsi"/>
          <w:sz w:val="20"/>
          <w:szCs w:val="20"/>
        </w:rPr>
        <w:t xml:space="preserve">, K. O. (Eds.). (2012). </w:t>
      </w:r>
      <w:r w:rsidRPr="00BD514B">
        <w:rPr>
          <w:rFonts w:asciiTheme="minorHAnsi" w:hAnsiTheme="minorHAnsi"/>
          <w:i/>
          <w:iCs/>
          <w:sz w:val="20"/>
          <w:szCs w:val="20"/>
        </w:rPr>
        <w:t>Fundamentals of Geobiology</w:t>
      </w:r>
      <w:r w:rsidRPr="00BD514B">
        <w:rPr>
          <w:rFonts w:asciiTheme="minorHAnsi" w:hAnsiTheme="minorHAnsi"/>
          <w:sz w:val="20"/>
          <w:szCs w:val="20"/>
        </w:rPr>
        <w:t>. Wiley-Blackwell.</w:t>
      </w:r>
    </w:p>
    <w:p w14:paraId="5E7BAE56" w14:textId="77777777" w:rsidR="00CF41CE" w:rsidRPr="00BD514B" w:rsidRDefault="00CF41CE" w:rsidP="00110788">
      <w:pPr>
        <w:pStyle w:val="NormalWeb"/>
        <w:numPr>
          <w:ilvl w:val="0"/>
          <w:numId w:val="14"/>
        </w:numPr>
        <w:ind w:left="360"/>
        <w:contextualSpacing/>
        <w:jc w:val="both"/>
        <w:rPr>
          <w:rFonts w:asciiTheme="minorHAnsi" w:hAnsiTheme="minorHAnsi"/>
          <w:sz w:val="20"/>
          <w:szCs w:val="20"/>
        </w:rPr>
      </w:pPr>
      <w:proofErr w:type="spellStart"/>
      <w:r w:rsidRPr="00BD514B">
        <w:rPr>
          <w:rFonts w:asciiTheme="minorHAnsi" w:hAnsiTheme="minorHAnsi"/>
          <w:sz w:val="20"/>
          <w:szCs w:val="20"/>
        </w:rPr>
        <w:t>Konhauser</w:t>
      </w:r>
      <w:proofErr w:type="spellEnd"/>
      <w:r w:rsidRPr="00BD514B">
        <w:rPr>
          <w:rFonts w:asciiTheme="minorHAnsi" w:hAnsiTheme="minorHAnsi"/>
          <w:sz w:val="20"/>
          <w:szCs w:val="20"/>
        </w:rPr>
        <w:t xml:space="preserve">, K. (2007). </w:t>
      </w:r>
      <w:r w:rsidRPr="00BD514B">
        <w:rPr>
          <w:rFonts w:asciiTheme="minorHAnsi" w:hAnsiTheme="minorHAnsi"/>
          <w:i/>
          <w:iCs/>
          <w:sz w:val="20"/>
          <w:szCs w:val="20"/>
        </w:rPr>
        <w:t>Introduction to Geomicrobiology</w:t>
      </w:r>
      <w:r w:rsidRPr="00BD514B">
        <w:rPr>
          <w:rFonts w:asciiTheme="minorHAnsi" w:hAnsiTheme="minorHAnsi"/>
          <w:sz w:val="20"/>
          <w:szCs w:val="20"/>
        </w:rPr>
        <w:t>. Blackwell Science Ltd.</w:t>
      </w:r>
    </w:p>
    <w:p w14:paraId="7771B274" w14:textId="77777777"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McKay, D. S., Gibson, E. K., Thomas-Keprta, K. L., Vali, H., Romanek, C. S., </w:t>
      </w:r>
      <w:proofErr w:type="spellStart"/>
      <w:r w:rsidRPr="00BD514B">
        <w:rPr>
          <w:rFonts w:asciiTheme="minorHAnsi" w:hAnsiTheme="minorHAnsi"/>
          <w:sz w:val="20"/>
          <w:szCs w:val="20"/>
        </w:rPr>
        <w:t>Clemett</w:t>
      </w:r>
      <w:proofErr w:type="spellEnd"/>
      <w:r w:rsidRPr="00BD514B">
        <w:rPr>
          <w:rFonts w:asciiTheme="minorHAnsi" w:hAnsiTheme="minorHAnsi"/>
          <w:sz w:val="20"/>
          <w:szCs w:val="20"/>
        </w:rPr>
        <w:t xml:space="preserve">, S. J., … Zare, R. N. (1996). Search for past life on Mars: possible relic biogenic activity in martian meteorite ALH84001. </w:t>
      </w:r>
      <w:r w:rsidRPr="00BD514B">
        <w:rPr>
          <w:rFonts w:asciiTheme="minorHAnsi" w:hAnsiTheme="minorHAnsi"/>
          <w:i/>
          <w:iCs/>
          <w:sz w:val="20"/>
          <w:szCs w:val="20"/>
        </w:rPr>
        <w:t>Science (New York, N.Y.)</w:t>
      </w:r>
      <w:r w:rsidRPr="00BD514B">
        <w:rPr>
          <w:rFonts w:asciiTheme="minorHAnsi" w:hAnsiTheme="minorHAnsi"/>
          <w:sz w:val="20"/>
          <w:szCs w:val="20"/>
        </w:rPr>
        <w:t xml:space="preserve">, </w:t>
      </w:r>
      <w:r w:rsidRPr="00BD514B">
        <w:rPr>
          <w:rFonts w:asciiTheme="minorHAnsi" w:hAnsiTheme="minorHAnsi"/>
          <w:i/>
          <w:iCs/>
          <w:sz w:val="20"/>
          <w:szCs w:val="20"/>
        </w:rPr>
        <w:t>273</w:t>
      </w:r>
      <w:r w:rsidRPr="00BD514B">
        <w:rPr>
          <w:rFonts w:asciiTheme="minorHAnsi" w:hAnsiTheme="minorHAnsi"/>
          <w:sz w:val="20"/>
          <w:szCs w:val="20"/>
        </w:rPr>
        <w:t>(5277), 924–930. https://doi.org/10.1126/SCIENCE.273.5277.924</w:t>
      </w:r>
    </w:p>
    <w:p w14:paraId="0D1105B5" w14:textId="18A9E00B"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Mix, L. J., Armstrong, J. C., Mandell, A. M., Mosier, A. C., Raymond, J., Raymond, S. N., </w:t>
      </w:r>
      <w:proofErr w:type="gramStart"/>
      <w:r w:rsidRPr="00BD514B">
        <w:rPr>
          <w:rFonts w:asciiTheme="minorHAnsi" w:hAnsiTheme="minorHAnsi"/>
          <w:sz w:val="20"/>
          <w:szCs w:val="20"/>
        </w:rPr>
        <w:t>… ;</w:t>
      </w:r>
      <w:proofErr w:type="gramEnd"/>
      <w:r w:rsidRPr="00BD514B">
        <w:rPr>
          <w:rFonts w:asciiTheme="minorHAnsi" w:hAnsiTheme="minorHAnsi"/>
          <w:sz w:val="20"/>
          <w:szCs w:val="20"/>
        </w:rPr>
        <w:t xml:space="preserve"> (2006). The Astrobiology Primer: An Outline of General Knowledge - Version 1. </w:t>
      </w:r>
      <w:r w:rsidRPr="00BD514B">
        <w:rPr>
          <w:rFonts w:asciiTheme="minorHAnsi" w:hAnsiTheme="minorHAnsi"/>
          <w:i/>
          <w:iCs/>
          <w:sz w:val="20"/>
          <w:szCs w:val="20"/>
        </w:rPr>
        <w:t>Astrobiology</w:t>
      </w:r>
      <w:r w:rsidRPr="00BD514B">
        <w:rPr>
          <w:rFonts w:asciiTheme="minorHAnsi" w:hAnsiTheme="minorHAnsi"/>
          <w:sz w:val="20"/>
          <w:szCs w:val="20"/>
        </w:rPr>
        <w:t xml:space="preserve">, </w:t>
      </w:r>
      <w:r w:rsidRPr="00BD514B">
        <w:rPr>
          <w:rFonts w:asciiTheme="minorHAnsi" w:hAnsiTheme="minorHAnsi"/>
          <w:i/>
          <w:iCs/>
          <w:sz w:val="20"/>
          <w:szCs w:val="20"/>
        </w:rPr>
        <w:t>6</w:t>
      </w:r>
      <w:r w:rsidRPr="00BD514B">
        <w:rPr>
          <w:rFonts w:asciiTheme="minorHAnsi" w:hAnsiTheme="minorHAnsi"/>
          <w:sz w:val="20"/>
          <w:szCs w:val="20"/>
        </w:rPr>
        <w:t xml:space="preserve">(5), 735–813. </w:t>
      </w:r>
      <w:hyperlink r:id="rId16" w:history="1">
        <w:r w:rsidRPr="00BD514B">
          <w:rPr>
            <w:rStyle w:val="Hyperlink"/>
            <w:rFonts w:asciiTheme="minorHAnsi" w:hAnsiTheme="minorHAnsi"/>
            <w:sz w:val="20"/>
            <w:szCs w:val="20"/>
          </w:rPr>
          <w:t>https://doi.org/10.1089/ast.2006.6.735</w:t>
        </w:r>
      </w:hyperlink>
    </w:p>
    <w:p w14:paraId="3B191307" w14:textId="77777777" w:rsidR="00CF41CE" w:rsidRPr="00BD514B" w:rsidRDefault="00CF41CE" w:rsidP="00110788">
      <w:pPr>
        <w:pStyle w:val="NormalWeb"/>
        <w:numPr>
          <w:ilvl w:val="0"/>
          <w:numId w:val="14"/>
        </w:numPr>
        <w:ind w:left="360"/>
        <w:contextualSpacing/>
        <w:jc w:val="both"/>
        <w:rPr>
          <w:rFonts w:asciiTheme="minorHAnsi" w:hAnsiTheme="minorHAnsi"/>
          <w:sz w:val="20"/>
          <w:szCs w:val="20"/>
        </w:rPr>
      </w:pPr>
      <w:r w:rsidRPr="00BD514B">
        <w:rPr>
          <w:rFonts w:asciiTheme="minorHAnsi" w:hAnsiTheme="minorHAnsi"/>
          <w:sz w:val="20"/>
          <w:szCs w:val="20"/>
        </w:rPr>
        <w:t xml:space="preserve">Mojzsis, S. J., Arrhenius, G., McKeegan, K. D., Harrison, T. M., Nutman, A. P., &amp; Friend, C. R. L. (1996). Evidence for life on </w:t>
      </w:r>
      <w:proofErr w:type="gramStart"/>
      <w:r w:rsidRPr="00BD514B">
        <w:rPr>
          <w:rFonts w:asciiTheme="minorHAnsi" w:hAnsiTheme="minorHAnsi"/>
          <w:sz w:val="20"/>
          <w:szCs w:val="20"/>
        </w:rPr>
        <w:t>Earth before</w:t>
      </w:r>
      <w:proofErr w:type="gramEnd"/>
      <w:r w:rsidRPr="00BD514B">
        <w:rPr>
          <w:rFonts w:asciiTheme="minorHAnsi" w:hAnsiTheme="minorHAnsi"/>
          <w:sz w:val="20"/>
          <w:szCs w:val="20"/>
        </w:rPr>
        <w:t xml:space="preserve"> 3,800 million years ago. </w:t>
      </w:r>
      <w:r w:rsidRPr="00BD514B">
        <w:rPr>
          <w:rFonts w:asciiTheme="minorHAnsi" w:hAnsiTheme="minorHAnsi"/>
          <w:i/>
          <w:iCs/>
          <w:sz w:val="20"/>
          <w:szCs w:val="20"/>
        </w:rPr>
        <w:t>Nature</w:t>
      </w:r>
      <w:r w:rsidRPr="00BD514B">
        <w:rPr>
          <w:rFonts w:asciiTheme="minorHAnsi" w:hAnsiTheme="minorHAnsi"/>
          <w:sz w:val="20"/>
          <w:szCs w:val="20"/>
        </w:rPr>
        <w:t xml:space="preserve">, </w:t>
      </w:r>
      <w:r w:rsidRPr="00BD514B">
        <w:rPr>
          <w:rFonts w:asciiTheme="minorHAnsi" w:hAnsiTheme="minorHAnsi"/>
          <w:i/>
          <w:iCs/>
          <w:sz w:val="20"/>
          <w:szCs w:val="20"/>
        </w:rPr>
        <w:t>384</w:t>
      </w:r>
      <w:r w:rsidRPr="00BD514B">
        <w:rPr>
          <w:rFonts w:asciiTheme="minorHAnsi" w:hAnsiTheme="minorHAnsi"/>
          <w:sz w:val="20"/>
          <w:szCs w:val="20"/>
        </w:rPr>
        <w:t>(6604), 55–59. https://doi.org/10.1038/384055a0</w:t>
      </w:r>
    </w:p>
    <w:p w14:paraId="0F559AA3" w14:textId="7F3E93A0" w:rsidR="00CF41CE" w:rsidRPr="00BD514B" w:rsidRDefault="00CF41CE" w:rsidP="00110788">
      <w:pPr>
        <w:pStyle w:val="NormalWeb"/>
        <w:numPr>
          <w:ilvl w:val="0"/>
          <w:numId w:val="14"/>
        </w:numPr>
        <w:ind w:left="360"/>
        <w:contextualSpacing/>
        <w:jc w:val="both"/>
        <w:rPr>
          <w:rFonts w:asciiTheme="minorHAnsi" w:hAnsiTheme="minorHAnsi"/>
          <w:sz w:val="20"/>
          <w:szCs w:val="20"/>
        </w:rPr>
      </w:pPr>
      <w:proofErr w:type="spellStart"/>
      <w:r w:rsidRPr="00BD514B">
        <w:rPr>
          <w:rFonts w:asciiTheme="minorHAnsi" w:hAnsiTheme="minorHAnsi"/>
          <w:sz w:val="20"/>
          <w:szCs w:val="20"/>
        </w:rPr>
        <w:t>Slonczewski</w:t>
      </w:r>
      <w:proofErr w:type="spellEnd"/>
      <w:r w:rsidRPr="00BD514B">
        <w:rPr>
          <w:rFonts w:asciiTheme="minorHAnsi" w:hAnsiTheme="minorHAnsi"/>
          <w:sz w:val="20"/>
          <w:szCs w:val="20"/>
        </w:rPr>
        <w:t xml:space="preserve">, J. L., &amp; Foster, J. W. (2009). </w:t>
      </w:r>
      <w:r w:rsidRPr="00BD514B">
        <w:rPr>
          <w:rFonts w:asciiTheme="minorHAnsi" w:hAnsiTheme="minorHAnsi"/>
          <w:i/>
          <w:iCs/>
          <w:sz w:val="20"/>
          <w:szCs w:val="20"/>
        </w:rPr>
        <w:t>Microbiology: An Evolving Science</w:t>
      </w:r>
      <w:r w:rsidRPr="00BD514B">
        <w:rPr>
          <w:rFonts w:asciiTheme="minorHAnsi" w:hAnsiTheme="minorHAnsi"/>
          <w:sz w:val="20"/>
          <w:szCs w:val="20"/>
        </w:rPr>
        <w:t>. W.W. Norton &amp; Co.</w:t>
      </w:r>
    </w:p>
    <w:p w14:paraId="1DE91135" w14:textId="77777777" w:rsidR="00110788" w:rsidRPr="001E150C" w:rsidRDefault="00110788" w:rsidP="001153D9">
      <w:pPr>
        <w:contextualSpacing/>
        <w:rPr>
          <w:b/>
          <w:color w:val="00659D"/>
          <w:sz w:val="22"/>
          <w:szCs w:val="22"/>
        </w:rPr>
      </w:pPr>
      <w:bookmarkStart w:id="10" w:name="OLE_LINK15"/>
      <w:bookmarkStart w:id="11" w:name="OLE_LINK16"/>
    </w:p>
    <w:p w14:paraId="2AAD906B" w14:textId="0AABD999" w:rsidR="001153D9" w:rsidRPr="001E150C" w:rsidRDefault="001153D9" w:rsidP="001153D9">
      <w:pPr>
        <w:contextualSpacing/>
        <w:rPr>
          <w:b/>
          <w:color w:val="00659D"/>
          <w:sz w:val="22"/>
          <w:szCs w:val="22"/>
        </w:rPr>
      </w:pPr>
      <w:r w:rsidRPr="001E150C">
        <w:rPr>
          <w:b/>
          <w:color w:val="00659D"/>
          <w:sz w:val="22"/>
          <w:szCs w:val="22"/>
        </w:rPr>
        <w:t>Tentative Schedule</w:t>
      </w:r>
    </w:p>
    <w:p w14:paraId="7DC77C93" w14:textId="77777777" w:rsidR="00346588" w:rsidRPr="001E150C" w:rsidRDefault="00346588" w:rsidP="001153D9">
      <w:pPr>
        <w:contextualSpacing/>
        <w:rPr>
          <w:b/>
          <w:color w:val="00659D"/>
          <w:sz w:val="22"/>
          <w:szCs w:val="22"/>
        </w:rPr>
      </w:pPr>
    </w:p>
    <w:bookmarkEnd w:id="10"/>
    <w:bookmarkEnd w:id="11"/>
    <w:p w14:paraId="170B61A4" w14:textId="03DE4209" w:rsidR="001153D9" w:rsidRDefault="001153D9" w:rsidP="00193DD7">
      <w:pPr>
        <w:tabs>
          <w:tab w:val="left" w:pos="0"/>
        </w:tabs>
        <w:rPr>
          <w:b/>
          <w:sz w:val="20"/>
          <w:szCs w:val="20"/>
        </w:rPr>
      </w:pPr>
      <w:r w:rsidRPr="00F8519E">
        <w:rPr>
          <w:b/>
          <w:sz w:val="22"/>
          <w:szCs w:val="22"/>
        </w:rPr>
        <w:tab/>
      </w:r>
      <w:r w:rsidRPr="00AE73DE">
        <w:rPr>
          <w:b/>
          <w:sz w:val="20"/>
          <w:szCs w:val="20"/>
        </w:rPr>
        <w:t>** This schedule is subject to change with appropriate prior notification. **</w:t>
      </w:r>
    </w:p>
    <w:p w14:paraId="2A3B735D" w14:textId="77777777" w:rsidR="00D40D51" w:rsidRDefault="00D40D51" w:rsidP="00193DD7">
      <w:pPr>
        <w:tabs>
          <w:tab w:val="left" w:pos="0"/>
        </w:tabs>
        <w:rPr>
          <w:b/>
          <w:sz w:val="20"/>
          <w:szCs w:val="20"/>
        </w:rPr>
      </w:pPr>
    </w:p>
    <w:tbl>
      <w:tblPr>
        <w:tblW w:w="10255"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9"/>
        <w:gridCol w:w="758"/>
        <w:gridCol w:w="2908"/>
        <w:gridCol w:w="2700"/>
        <w:gridCol w:w="3150"/>
      </w:tblGrid>
      <w:tr w:rsidR="00D40D51" w:rsidRPr="002E6868" w14:paraId="078220C2" w14:textId="77777777" w:rsidTr="00291EB1">
        <w:trPr>
          <w:trHeight w:val="20"/>
        </w:trPr>
        <w:tc>
          <w:tcPr>
            <w:tcW w:w="0" w:type="auto"/>
            <w:vAlign w:val="bottom"/>
          </w:tcPr>
          <w:p w14:paraId="3E7D1E9E" w14:textId="77777777" w:rsidR="00D40D51" w:rsidRPr="002E6868" w:rsidRDefault="00D40D51" w:rsidP="00291EB1">
            <w:pPr>
              <w:jc w:val="center"/>
              <w:rPr>
                <w:b/>
                <w:sz w:val="20"/>
                <w:szCs w:val="20"/>
              </w:rPr>
            </w:pPr>
            <w:bookmarkStart w:id="12" w:name="_Hlk175562109"/>
            <w:r w:rsidRPr="002E6868">
              <w:rPr>
                <w:b/>
                <w:sz w:val="20"/>
                <w:szCs w:val="20"/>
              </w:rPr>
              <w:t>Week</w:t>
            </w:r>
          </w:p>
        </w:tc>
        <w:tc>
          <w:tcPr>
            <w:tcW w:w="0" w:type="auto"/>
            <w:vAlign w:val="bottom"/>
          </w:tcPr>
          <w:p w14:paraId="610C696A" w14:textId="77777777" w:rsidR="00D40D51" w:rsidRPr="002E6868" w:rsidRDefault="00D40D51" w:rsidP="00291EB1">
            <w:pPr>
              <w:jc w:val="center"/>
              <w:rPr>
                <w:b/>
                <w:sz w:val="20"/>
                <w:szCs w:val="20"/>
              </w:rPr>
            </w:pPr>
            <w:r w:rsidRPr="002E6868">
              <w:rPr>
                <w:b/>
                <w:sz w:val="20"/>
                <w:szCs w:val="20"/>
              </w:rPr>
              <w:t>Dates</w:t>
            </w:r>
          </w:p>
        </w:tc>
        <w:tc>
          <w:tcPr>
            <w:tcW w:w="2908" w:type="dxa"/>
            <w:vAlign w:val="bottom"/>
          </w:tcPr>
          <w:p w14:paraId="3434F56E" w14:textId="77777777" w:rsidR="00D40D51" w:rsidRPr="002E6868" w:rsidRDefault="00D40D51" w:rsidP="00291EB1">
            <w:pPr>
              <w:jc w:val="center"/>
              <w:rPr>
                <w:b/>
                <w:sz w:val="20"/>
                <w:szCs w:val="20"/>
              </w:rPr>
            </w:pPr>
            <w:r w:rsidRPr="002E6868">
              <w:rPr>
                <w:b/>
                <w:sz w:val="20"/>
                <w:szCs w:val="20"/>
              </w:rPr>
              <w:t>Topic</w:t>
            </w:r>
          </w:p>
        </w:tc>
        <w:tc>
          <w:tcPr>
            <w:tcW w:w="2700" w:type="dxa"/>
            <w:vAlign w:val="bottom"/>
          </w:tcPr>
          <w:p w14:paraId="6EB84258" w14:textId="77777777" w:rsidR="00D40D51" w:rsidRPr="002E6868" w:rsidRDefault="00D40D51" w:rsidP="00291EB1">
            <w:pPr>
              <w:jc w:val="center"/>
              <w:rPr>
                <w:b/>
                <w:sz w:val="20"/>
                <w:szCs w:val="20"/>
              </w:rPr>
            </w:pPr>
            <w:r>
              <w:rPr>
                <w:b/>
                <w:sz w:val="20"/>
                <w:szCs w:val="20"/>
              </w:rPr>
              <w:t>Readings</w:t>
            </w:r>
          </w:p>
        </w:tc>
        <w:tc>
          <w:tcPr>
            <w:tcW w:w="3150" w:type="dxa"/>
          </w:tcPr>
          <w:p w14:paraId="2DD60B74" w14:textId="77777777" w:rsidR="00D40D51" w:rsidRDefault="00D40D51" w:rsidP="00291EB1">
            <w:pPr>
              <w:jc w:val="center"/>
              <w:rPr>
                <w:b/>
                <w:sz w:val="20"/>
                <w:szCs w:val="20"/>
              </w:rPr>
            </w:pPr>
            <w:r>
              <w:rPr>
                <w:b/>
                <w:sz w:val="20"/>
                <w:szCs w:val="20"/>
              </w:rPr>
              <w:t>Assignments</w:t>
            </w:r>
          </w:p>
        </w:tc>
      </w:tr>
      <w:tr w:rsidR="00D40D51" w:rsidRPr="002E6868" w14:paraId="38E40DE9" w14:textId="77777777" w:rsidTr="00291EB1">
        <w:trPr>
          <w:trHeight w:val="386"/>
        </w:trPr>
        <w:tc>
          <w:tcPr>
            <w:tcW w:w="0" w:type="auto"/>
            <w:vMerge w:val="restart"/>
            <w:shd w:val="clear" w:color="auto" w:fill="D9D9D9"/>
            <w:vAlign w:val="center"/>
          </w:tcPr>
          <w:p w14:paraId="262F6E1F" w14:textId="77777777" w:rsidR="00D40D51" w:rsidRPr="002E6868" w:rsidRDefault="00D40D51" w:rsidP="00291EB1">
            <w:pPr>
              <w:spacing w:after="40"/>
              <w:jc w:val="center"/>
              <w:rPr>
                <w:sz w:val="20"/>
                <w:szCs w:val="20"/>
              </w:rPr>
            </w:pPr>
            <w:r w:rsidRPr="002E6868">
              <w:rPr>
                <w:sz w:val="20"/>
                <w:szCs w:val="20"/>
              </w:rPr>
              <w:lastRenderedPageBreak/>
              <w:t>1</w:t>
            </w:r>
          </w:p>
        </w:tc>
        <w:tc>
          <w:tcPr>
            <w:tcW w:w="0" w:type="auto"/>
            <w:vMerge w:val="restart"/>
            <w:shd w:val="clear" w:color="auto" w:fill="D9D9D9"/>
            <w:vAlign w:val="center"/>
          </w:tcPr>
          <w:p w14:paraId="04A06538" w14:textId="77777777" w:rsidR="00D40D51" w:rsidRPr="002E6868" w:rsidRDefault="00D40D51" w:rsidP="00291EB1">
            <w:pPr>
              <w:spacing w:after="40"/>
              <w:rPr>
                <w:sz w:val="20"/>
                <w:szCs w:val="20"/>
              </w:rPr>
            </w:pPr>
            <w:r w:rsidRPr="002E6868">
              <w:rPr>
                <w:sz w:val="20"/>
                <w:szCs w:val="20"/>
              </w:rPr>
              <w:t>0</w:t>
            </w:r>
            <w:r>
              <w:rPr>
                <w:sz w:val="20"/>
                <w:szCs w:val="20"/>
              </w:rPr>
              <w:t>1</w:t>
            </w:r>
            <w:r w:rsidRPr="002E6868">
              <w:rPr>
                <w:sz w:val="20"/>
                <w:szCs w:val="20"/>
              </w:rPr>
              <w:t>/</w:t>
            </w:r>
            <w:r>
              <w:rPr>
                <w:sz w:val="20"/>
                <w:szCs w:val="20"/>
              </w:rPr>
              <w:t>05</w:t>
            </w:r>
          </w:p>
        </w:tc>
        <w:tc>
          <w:tcPr>
            <w:tcW w:w="2908" w:type="dxa"/>
            <w:vMerge w:val="restart"/>
            <w:shd w:val="clear" w:color="auto" w:fill="D9D9D9"/>
            <w:vAlign w:val="center"/>
          </w:tcPr>
          <w:p w14:paraId="1857D389" w14:textId="77777777" w:rsidR="00D40D51" w:rsidRPr="002E6868" w:rsidRDefault="00D40D51" w:rsidP="00291EB1">
            <w:pPr>
              <w:spacing w:after="40"/>
              <w:rPr>
                <w:sz w:val="20"/>
                <w:szCs w:val="20"/>
              </w:rPr>
            </w:pPr>
            <w:r>
              <w:rPr>
                <w:sz w:val="20"/>
                <w:szCs w:val="20"/>
              </w:rPr>
              <w:t>[1] Microbial Properties &amp; Diversity</w:t>
            </w:r>
          </w:p>
        </w:tc>
        <w:tc>
          <w:tcPr>
            <w:tcW w:w="2700" w:type="dxa"/>
            <w:shd w:val="clear" w:color="auto" w:fill="D9D9D9"/>
            <w:vAlign w:val="center"/>
          </w:tcPr>
          <w:p w14:paraId="7C5AFF77" w14:textId="77777777" w:rsidR="00D40D51" w:rsidRPr="002E6868" w:rsidRDefault="00D40D51" w:rsidP="00291EB1">
            <w:pPr>
              <w:spacing w:after="40"/>
              <w:rPr>
                <w:sz w:val="20"/>
                <w:szCs w:val="20"/>
              </w:rPr>
            </w:pPr>
            <w:r>
              <w:rPr>
                <w:sz w:val="20"/>
                <w:szCs w:val="20"/>
              </w:rPr>
              <w:t>The Missing Microbes, p9-22</w:t>
            </w:r>
          </w:p>
        </w:tc>
        <w:tc>
          <w:tcPr>
            <w:tcW w:w="3150" w:type="dxa"/>
            <w:vMerge w:val="restart"/>
            <w:shd w:val="clear" w:color="auto" w:fill="D9D9D9"/>
            <w:vAlign w:val="center"/>
          </w:tcPr>
          <w:p w14:paraId="4A076A1F" w14:textId="77777777" w:rsidR="00D40D51" w:rsidRDefault="00D40D51" w:rsidP="00291EB1">
            <w:pPr>
              <w:spacing w:after="40"/>
              <w:rPr>
                <w:sz w:val="20"/>
                <w:szCs w:val="20"/>
              </w:rPr>
            </w:pPr>
            <w:r w:rsidRPr="001E150C">
              <w:rPr>
                <w:b/>
                <w:color w:val="943634" w:themeColor="accent2" w:themeShade="BF"/>
                <w:sz w:val="20"/>
                <w:szCs w:val="20"/>
              </w:rPr>
              <w:t>Lab 1</w:t>
            </w:r>
            <w:r>
              <w:rPr>
                <w:b/>
                <w:sz w:val="20"/>
                <w:szCs w:val="20"/>
              </w:rPr>
              <w:t xml:space="preserve"> </w:t>
            </w:r>
            <w:r>
              <w:rPr>
                <w:sz w:val="20"/>
                <w:szCs w:val="20"/>
              </w:rPr>
              <w:t>Winogradsky Column I</w:t>
            </w:r>
          </w:p>
          <w:p w14:paraId="197F04B3" w14:textId="77777777" w:rsidR="00D40D51" w:rsidRPr="00DF5656" w:rsidRDefault="00D40D51" w:rsidP="00291EB1">
            <w:pPr>
              <w:spacing w:after="40"/>
              <w:rPr>
                <w:sz w:val="20"/>
                <w:szCs w:val="20"/>
              </w:rPr>
            </w:pPr>
            <w:r w:rsidRPr="001E150C">
              <w:rPr>
                <w:b/>
                <w:color w:val="00609B"/>
                <w:sz w:val="20"/>
                <w:szCs w:val="20"/>
              </w:rPr>
              <w:t xml:space="preserve">Reading Homework </w:t>
            </w:r>
            <w:r>
              <w:rPr>
                <w:sz w:val="20"/>
                <w:szCs w:val="20"/>
              </w:rPr>
              <w:t>Microbiology due 1/12</w:t>
            </w:r>
          </w:p>
        </w:tc>
      </w:tr>
      <w:tr w:rsidR="00D40D51" w:rsidRPr="002E6868" w14:paraId="6CA2B6D8" w14:textId="77777777" w:rsidTr="00291EB1">
        <w:trPr>
          <w:trHeight w:val="20"/>
        </w:trPr>
        <w:tc>
          <w:tcPr>
            <w:tcW w:w="0" w:type="auto"/>
            <w:vMerge/>
            <w:shd w:val="clear" w:color="auto" w:fill="D9D9D9"/>
            <w:vAlign w:val="center"/>
          </w:tcPr>
          <w:p w14:paraId="1FF6770B" w14:textId="77777777" w:rsidR="00D40D51" w:rsidRPr="002E6868" w:rsidRDefault="00D40D51" w:rsidP="00291EB1">
            <w:pPr>
              <w:spacing w:after="40"/>
              <w:jc w:val="center"/>
              <w:rPr>
                <w:sz w:val="20"/>
                <w:szCs w:val="20"/>
              </w:rPr>
            </w:pPr>
          </w:p>
        </w:tc>
        <w:tc>
          <w:tcPr>
            <w:tcW w:w="0" w:type="auto"/>
            <w:vMerge/>
            <w:shd w:val="clear" w:color="auto" w:fill="D9D9D9"/>
            <w:vAlign w:val="center"/>
          </w:tcPr>
          <w:p w14:paraId="4D419AD7" w14:textId="77777777" w:rsidR="00D40D51" w:rsidRPr="002E6868" w:rsidRDefault="00D40D51" w:rsidP="00291EB1">
            <w:pPr>
              <w:spacing w:after="40"/>
              <w:rPr>
                <w:sz w:val="20"/>
                <w:szCs w:val="20"/>
              </w:rPr>
            </w:pPr>
          </w:p>
        </w:tc>
        <w:tc>
          <w:tcPr>
            <w:tcW w:w="2908" w:type="dxa"/>
            <w:vMerge/>
            <w:shd w:val="clear" w:color="auto" w:fill="D9D9D9"/>
            <w:vAlign w:val="center"/>
          </w:tcPr>
          <w:p w14:paraId="68DE0CA2" w14:textId="77777777" w:rsidR="00D40D51" w:rsidRPr="002E6868" w:rsidRDefault="00D40D51" w:rsidP="00291EB1">
            <w:pPr>
              <w:spacing w:after="40"/>
              <w:rPr>
                <w:sz w:val="20"/>
                <w:szCs w:val="20"/>
              </w:rPr>
            </w:pPr>
          </w:p>
        </w:tc>
        <w:tc>
          <w:tcPr>
            <w:tcW w:w="2700" w:type="dxa"/>
            <w:shd w:val="clear" w:color="auto" w:fill="D9D9D9"/>
            <w:vAlign w:val="center"/>
          </w:tcPr>
          <w:p w14:paraId="29979D96" w14:textId="77777777" w:rsidR="00D40D51" w:rsidRPr="002E6868" w:rsidRDefault="00D40D51" w:rsidP="00291EB1">
            <w:pPr>
              <w:spacing w:after="40"/>
              <w:rPr>
                <w:sz w:val="20"/>
                <w:szCs w:val="20"/>
              </w:rPr>
            </w:pPr>
            <w:r>
              <w:rPr>
                <w:sz w:val="20"/>
                <w:szCs w:val="20"/>
              </w:rPr>
              <w:t xml:space="preserve">Microbiology p6-11 </w:t>
            </w:r>
            <w:proofErr w:type="gramStart"/>
            <w:r>
              <w:rPr>
                <w:sz w:val="20"/>
                <w:szCs w:val="20"/>
              </w:rPr>
              <w:t>thru</w:t>
            </w:r>
            <w:proofErr w:type="gramEnd"/>
            <w:r>
              <w:rPr>
                <w:sz w:val="20"/>
                <w:szCs w:val="20"/>
              </w:rPr>
              <w:t xml:space="preserve"> Sec 1.1, p27-36 Geochemical Cycling &amp; Microbial Genetics</w:t>
            </w:r>
          </w:p>
        </w:tc>
        <w:tc>
          <w:tcPr>
            <w:tcW w:w="3150" w:type="dxa"/>
            <w:vMerge/>
            <w:shd w:val="clear" w:color="auto" w:fill="D9D9D9"/>
            <w:vAlign w:val="center"/>
          </w:tcPr>
          <w:p w14:paraId="38854B33" w14:textId="77777777" w:rsidR="00D40D51" w:rsidRPr="008121F8" w:rsidRDefault="00D40D51" w:rsidP="00291EB1">
            <w:pPr>
              <w:spacing w:after="40"/>
              <w:rPr>
                <w:b/>
                <w:sz w:val="20"/>
                <w:szCs w:val="20"/>
              </w:rPr>
            </w:pPr>
          </w:p>
        </w:tc>
      </w:tr>
      <w:tr w:rsidR="00D40D51" w:rsidRPr="002E6868" w14:paraId="73AB4128" w14:textId="77777777" w:rsidTr="00291EB1">
        <w:trPr>
          <w:trHeight w:val="20"/>
        </w:trPr>
        <w:tc>
          <w:tcPr>
            <w:tcW w:w="0" w:type="auto"/>
            <w:vMerge w:val="restart"/>
            <w:vAlign w:val="center"/>
          </w:tcPr>
          <w:p w14:paraId="394D7C13" w14:textId="77777777" w:rsidR="00D40D51" w:rsidRPr="002E6868" w:rsidRDefault="00D40D51" w:rsidP="00291EB1">
            <w:pPr>
              <w:spacing w:after="40"/>
              <w:jc w:val="center"/>
              <w:rPr>
                <w:sz w:val="20"/>
                <w:szCs w:val="20"/>
              </w:rPr>
            </w:pPr>
            <w:r w:rsidRPr="002E6868">
              <w:rPr>
                <w:sz w:val="20"/>
                <w:szCs w:val="20"/>
              </w:rPr>
              <w:t>2</w:t>
            </w:r>
          </w:p>
        </w:tc>
        <w:tc>
          <w:tcPr>
            <w:tcW w:w="0" w:type="auto"/>
            <w:vMerge w:val="restart"/>
            <w:vAlign w:val="center"/>
          </w:tcPr>
          <w:p w14:paraId="6C9DA543" w14:textId="77777777" w:rsidR="00D40D51" w:rsidRPr="00782385" w:rsidRDefault="00D40D51" w:rsidP="00291EB1">
            <w:pPr>
              <w:spacing w:after="40"/>
              <w:rPr>
                <w:sz w:val="20"/>
                <w:szCs w:val="20"/>
              </w:rPr>
            </w:pPr>
            <w:r w:rsidRPr="00782385">
              <w:rPr>
                <w:sz w:val="20"/>
                <w:szCs w:val="20"/>
              </w:rPr>
              <w:t>01/1</w:t>
            </w:r>
            <w:r>
              <w:rPr>
                <w:sz w:val="20"/>
                <w:szCs w:val="20"/>
              </w:rPr>
              <w:t>2</w:t>
            </w:r>
          </w:p>
        </w:tc>
        <w:tc>
          <w:tcPr>
            <w:tcW w:w="2908" w:type="dxa"/>
            <w:vAlign w:val="center"/>
          </w:tcPr>
          <w:p w14:paraId="76D9FCAA" w14:textId="77777777" w:rsidR="00D40D51" w:rsidRPr="00782385" w:rsidRDefault="00D40D51" w:rsidP="00291EB1">
            <w:pPr>
              <w:spacing w:after="40"/>
              <w:rPr>
                <w:sz w:val="20"/>
                <w:szCs w:val="20"/>
              </w:rPr>
            </w:pPr>
            <w:r>
              <w:rPr>
                <w:sz w:val="20"/>
                <w:szCs w:val="20"/>
              </w:rPr>
              <w:t>[1] Microbial Properties &amp; Diversity</w:t>
            </w:r>
          </w:p>
        </w:tc>
        <w:tc>
          <w:tcPr>
            <w:tcW w:w="2700" w:type="dxa"/>
            <w:vAlign w:val="center"/>
          </w:tcPr>
          <w:p w14:paraId="23BEF361" w14:textId="77777777" w:rsidR="00D40D51" w:rsidRPr="000D7EFA" w:rsidRDefault="00D40D51" w:rsidP="00291EB1">
            <w:pPr>
              <w:spacing w:after="40"/>
              <w:rPr>
                <w:i/>
                <w:sz w:val="20"/>
                <w:szCs w:val="20"/>
              </w:rPr>
            </w:pPr>
            <w:r>
              <w:rPr>
                <w:sz w:val="20"/>
                <w:szCs w:val="20"/>
              </w:rPr>
              <w:t>Life in the Universe 1, p60-77</w:t>
            </w:r>
          </w:p>
        </w:tc>
        <w:tc>
          <w:tcPr>
            <w:tcW w:w="3150" w:type="dxa"/>
            <w:vMerge w:val="restart"/>
            <w:vAlign w:val="center"/>
          </w:tcPr>
          <w:p w14:paraId="6F8BA02F" w14:textId="77777777" w:rsidR="00D40D51" w:rsidRDefault="00D40D51" w:rsidP="00291EB1">
            <w:pPr>
              <w:spacing w:after="40"/>
              <w:rPr>
                <w:sz w:val="20"/>
                <w:szCs w:val="20"/>
              </w:rPr>
            </w:pPr>
            <w:r w:rsidRPr="001E150C">
              <w:rPr>
                <w:b/>
                <w:color w:val="C0504D" w:themeColor="accent2"/>
                <w:sz w:val="20"/>
                <w:szCs w:val="20"/>
              </w:rPr>
              <w:t>Lab 2</w:t>
            </w:r>
            <w:r>
              <w:rPr>
                <w:sz w:val="20"/>
                <w:szCs w:val="20"/>
              </w:rPr>
              <w:t xml:space="preserve"> Reading Scientific Papers</w:t>
            </w:r>
          </w:p>
          <w:p w14:paraId="5A8D2402" w14:textId="77777777" w:rsidR="00D40D51" w:rsidRPr="008121F8" w:rsidRDefault="00D40D51" w:rsidP="00291EB1">
            <w:pPr>
              <w:spacing w:after="40"/>
              <w:rPr>
                <w:sz w:val="20"/>
                <w:szCs w:val="20"/>
              </w:rPr>
            </w:pPr>
            <w:r w:rsidRPr="001E150C">
              <w:rPr>
                <w:b/>
                <w:color w:val="004E9A"/>
                <w:sz w:val="20"/>
                <w:szCs w:val="20"/>
              </w:rPr>
              <w:t>Reading Homework</w:t>
            </w:r>
            <w:r>
              <w:rPr>
                <w:b/>
                <w:sz w:val="20"/>
                <w:szCs w:val="20"/>
              </w:rPr>
              <w:t xml:space="preserve"> </w:t>
            </w:r>
            <w:r>
              <w:rPr>
                <w:sz w:val="20"/>
                <w:szCs w:val="20"/>
              </w:rPr>
              <w:t>Organic G</w:t>
            </w:r>
            <w:r w:rsidRPr="00DF5656">
              <w:rPr>
                <w:sz w:val="20"/>
                <w:szCs w:val="20"/>
              </w:rPr>
              <w:t>eochemistry</w:t>
            </w:r>
            <w:r>
              <w:rPr>
                <w:sz w:val="20"/>
                <w:szCs w:val="20"/>
              </w:rPr>
              <w:t xml:space="preserve"> 2 due 1/12</w:t>
            </w:r>
          </w:p>
        </w:tc>
      </w:tr>
      <w:tr w:rsidR="00D40D51" w:rsidRPr="002E6868" w14:paraId="6E9388D8" w14:textId="77777777" w:rsidTr="00291EB1">
        <w:trPr>
          <w:trHeight w:val="20"/>
        </w:trPr>
        <w:tc>
          <w:tcPr>
            <w:tcW w:w="0" w:type="auto"/>
            <w:vMerge/>
            <w:vAlign w:val="center"/>
          </w:tcPr>
          <w:p w14:paraId="0BEF92F8" w14:textId="77777777" w:rsidR="00D40D51" w:rsidRPr="002E6868" w:rsidRDefault="00D40D51" w:rsidP="00291EB1">
            <w:pPr>
              <w:spacing w:after="40"/>
              <w:jc w:val="center"/>
              <w:rPr>
                <w:sz w:val="20"/>
                <w:szCs w:val="20"/>
              </w:rPr>
            </w:pPr>
          </w:p>
        </w:tc>
        <w:tc>
          <w:tcPr>
            <w:tcW w:w="0" w:type="auto"/>
            <w:vMerge/>
            <w:vAlign w:val="center"/>
          </w:tcPr>
          <w:p w14:paraId="00E5FC41" w14:textId="77777777" w:rsidR="00D40D51" w:rsidRPr="002E6868" w:rsidRDefault="00D40D51" w:rsidP="00291EB1">
            <w:pPr>
              <w:spacing w:after="40"/>
              <w:rPr>
                <w:sz w:val="20"/>
                <w:szCs w:val="20"/>
              </w:rPr>
            </w:pPr>
          </w:p>
        </w:tc>
        <w:tc>
          <w:tcPr>
            <w:tcW w:w="2908" w:type="dxa"/>
            <w:vAlign w:val="center"/>
          </w:tcPr>
          <w:p w14:paraId="120AFA05" w14:textId="77777777" w:rsidR="00D40D51" w:rsidRPr="002E6868" w:rsidRDefault="00D40D51" w:rsidP="00291EB1">
            <w:pPr>
              <w:spacing w:after="40"/>
              <w:rPr>
                <w:bCs/>
                <w:sz w:val="20"/>
                <w:szCs w:val="20"/>
              </w:rPr>
            </w:pPr>
            <w:r>
              <w:rPr>
                <w:bCs/>
                <w:sz w:val="20"/>
                <w:szCs w:val="20"/>
              </w:rPr>
              <w:t>[2] Microbial Metabolisms</w:t>
            </w:r>
          </w:p>
        </w:tc>
        <w:tc>
          <w:tcPr>
            <w:tcW w:w="2700" w:type="dxa"/>
            <w:vAlign w:val="center"/>
          </w:tcPr>
          <w:p w14:paraId="4A265255" w14:textId="77777777" w:rsidR="00D40D51" w:rsidRPr="002E6868" w:rsidRDefault="00D40D51" w:rsidP="00291EB1">
            <w:pPr>
              <w:spacing w:after="40"/>
              <w:rPr>
                <w:sz w:val="20"/>
                <w:szCs w:val="20"/>
              </w:rPr>
            </w:pPr>
            <w:r>
              <w:rPr>
                <w:sz w:val="20"/>
                <w:szCs w:val="20"/>
              </w:rPr>
              <w:t>Organic Geochemistry 2, p5-23</w:t>
            </w:r>
          </w:p>
        </w:tc>
        <w:tc>
          <w:tcPr>
            <w:tcW w:w="3150" w:type="dxa"/>
            <w:vMerge/>
            <w:vAlign w:val="center"/>
          </w:tcPr>
          <w:p w14:paraId="3B3154EB" w14:textId="77777777" w:rsidR="00D40D51" w:rsidRPr="008121F8" w:rsidRDefault="00D40D51" w:rsidP="00291EB1">
            <w:pPr>
              <w:spacing w:after="40"/>
              <w:rPr>
                <w:sz w:val="20"/>
                <w:szCs w:val="20"/>
              </w:rPr>
            </w:pPr>
          </w:p>
        </w:tc>
      </w:tr>
      <w:tr w:rsidR="00D40D51" w:rsidRPr="002E6868" w14:paraId="2FBBCEE6" w14:textId="77777777" w:rsidTr="00291EB1">
        <w:trPr>
          <w:trHeight w:val="593"/>
        </w:trPr>
        <w:tc>
          <w:tcPr>
            <w:tcW w:w="0" w:type="auto"/>
            <w:vMerge w:val="restart"/>
            <w:shd w:val="clear" w:color="auto" w:fill="D9D9D9"/>
            <w:vAlign w:val="center"/>
          </w:tcPr>
          <w:p w14:paraId="2CF5BFA1" w14:textId="77777777" w:rsidR="00D40D51" w:rsidRPr="002E6868" w:rsidRDefault="00D40D51" w:rsidP="00291EB1">
            <w:pPr>
              <w:spacing w:after="40"/>
              <w:jc w:val="center"/>
              <w:rPr>
                <w:sz w:val="20"/>
                <w:szCs w:val="20"/>
              </w:rPr>
            </w:pPr>
            <w:r w:rsidRPr="002E6868">
              <w:rPr>
                <w:sz w:val="20"/>
                <w:szCs w:val="20"/>
              </w:rPr>
              <w:t>3</w:t>
            </w:r>
          </w:p>
        </w:tc>
        <w:tc>
          <w:tcPr>
            <w:tcW w:w="0" w:type="auto"/>
            <w:vMerge w:val="restart"/>
            <w:shd w:val="clear" w:color="auto" w:fill="D9D9D9"/>
            <w:vAlign w:val="center"/>
          </w:tcPr>
          <w:p w14:paraId="6AC55263" w14:textId="77777777" w:rsidR="00D40D51" w:rsidRPr="002E6868" w:rsidRDefault="00D40D51" w:rsidP="00291EB1">
            <w:pPr>
              <w:spacing w:after="40"/>
              <w:rPr>
                <w:sz w:val="20"/>
                <w:szCs w:val="20"/>
              </w:rPr>
            </w:pPr>
            <w:r>
              <w:rPr>
                <w:sz w:val="20"/>
                <w:szCs w:val="20"/>
              </w:rPr>
              <w:t>01/19</w:t>
            </w:r>
          </w:p>
        </w:tc>
        <w:tc>
          <w:tcPr>
            <w:tcW w:w="2908" w:type="dxa"/>
            <w:shd w:val="clear" w:color="auto" w:fill="D9D9D9"/>
            <w:vAlign w:val="center"/>
          </w:tcPr>
          <w:p w14:paraId="2EF68412" w14:textId="77777777" w:rsidR="00D40D51" w:rsidRPr="005C1BF0" w:rsidRDefault="00D40D51" w:rsidP="00291EB1">
            <w:pPr>
              <w:spacing w:after="40"/>
              <w:rPr>
                <w:bCs/>
                <w:i/>
                <w:sz w:val="20"/>
                <w:szCs w:val="20"/>
              </w:rPr>
            </w:pPr>
            <w:r w:rsidRPr="005C1BF0">
              <w:rPr>
                <w:bCs/>
                <w:sz w:val="20"/>
                <w:szCs w:val="20"/>
              </w:rPr>
              <w:t>[2] Microbial Metabolisms</w:t>
            </w:r>
          </w:p>
        </w:tc>
        <w:tc>
          <w:tcPr>
            <w:tcW w:w="2700" w:type="dxa"/>
            <w:vMerge w:val="restart"/>
            <w:shd w:val="clear" w:color="auto" w:fill="D9D9D9"/>
            <w:vAlign w:val="center"/>
          </w:tcPr>
          <w:p w14:paraId="423573CA" w14:textId="77777777" w:rsidR="00D40D51" w:rsidRDefault="00D40D51" w:rsidP="00291EB1">
            <w:pPr>
              <w:spacing w:after="40"/>
              <w:rPr>
                <w:sz w:val="20"/>
                <w:szCs w:val="20"/>
              </w:rPr>
            </w:pPr>
            <w:r>
              <w:rPr>
                <w:sz w:val="20"/>
                <w:szCs w:val="20"/>
              </w:rPr>
              <w:t>Intro to Geomicrobiology, p47-92</w:t>
            </w:r>
          </w:p>
          <w:p w14:paraId="17A7F0A4" w14:textId="77777777" w:rsidR="00D40D51" w:rsidRPr="002E6868" w:rsidRDefault="00D40D51" w:rsidP="00291EB1">
            <w:pPr>
              <w:spacing w:after="40"/>
              <w:rPr>
                <w:sz w:val="20"/>
                <w:szCs w:val="20"/>
              </w:rPr>
            </w:pPr>
            <w:r>
              <w:rPr>
                <w:sz w:val="20"/>
                <w:szCs w:val="20"/>
              </w:rPr>
              <w:t>Astrobiology Primer 1.0, p793-804 (Ch. 6 Diversity of Life)</w:t>
            </w:r>
          </w:p>
        </w:tc>
        <w:tc>
          <w:tcPr>
            <w:tcW w:w="3150" w:type="dxa"/>
            <w:vMerge w:val="restart"/>
            <w:shd w:val="clear" w:color="auto" w:fill="D9D9D9"/>
            <w:vAlign w:val="center"/>
          </w:tcPr>
          <w:p w14:paraId="20C77868" w14:textId="77777777" w:rsidR="00D40D51" w:rsidRPr="001E150C" w:rsidRDefault="00D40D51" w:rsidP="00291EB1">
            <w:pPr>
              <w:spacing w:after="40"/>
              <w:rPr>
                <w:b/>
                <w:color w:val="00609B"/>
                <w:sz w:val="20"/>
                <w:szCs w:val="20"/>
              </w:rPr>
            </w:pPr>
            <w:r w:rsidRPr="001E150C">
              <w:rPr>
                <w:b/>
                <w:color w:val="7E0000"/>
                <w:sz w:val="20"/>
                <w:szCs w:val="20"/>
              </w:rPr>
              <w:t>Write</w:t>
            </w:r>
            <w:r>
              <w:rPr>
                <w:b/>
                <w:sz w:val="20"/>
                <w:szCs w:val="20"/>
              </w:rPr>
              <w:t xml:space="preserve"> </w:t>
            </w:r>
            <w:r>
              <w:rPr>
                <w:sz w:val="20"/>
                <w:szCs w:val="20"/>
              </w:rPr>
              <w:t>Paper #1 critique 1/19</w:t>
            </w:r>
          </w:p>
          <w:p w14:paraId="1F62E36F" w14:textId="77777777" w:rsidR="00D40D51" w:rsidRPr="003C7154" w:rsidRDefault="00D40D51" w:rsidP="00291EB1">
            <w:pPr>
              <w:spacing w:after="40"/>
              <w:rPr>
                <w:sz w:val="20"/>
                <w:szCs w:val="20"/>
              </w:rPr>
            </w:pPr>
            <w:r w:rsidRPr="001E150C">
              <w:rPr>
                <w:b/>
                <w:color w:val="00609B"/>
                <w:sz w:val="20"/>
                <w:szCs w:val="20"/>
              </w:rPr>
              <w:t>Reading Homework</w:t>
            </w:r>
            <w:r>
              <w:rPr>
                <w:b/>
                <w:sz w:val="20"/>
                <w:szCs w:val="20"/>
              </w:rPr>
              <w:t xml:space="preserve"> </w:t>
            </w:r>
            <w:r w:rsidRPr="00DF5656">
              <w:rPr>
                <w:sz w:val="20"/>
                <w:szCs w:val="20"/>
              </w:rPr>
              <w:t>Intro to Geomicrobiology</w:t>
            </w:r>
            <w:r>
              <w:rPr>
                <w:sz w:val="20"/>
                <w:szCs w:val="20"/>
              </w:rPr>
              <w:t xml:space="preserve"> due 1/19</w:t>
            </w:r>
          </w:p>
        </w:tc>
      </w:tr>
      <w:tr w:rsidR="00D40D51" w:rsidRPr="002E6868" w14:paraId="24569C98" w14:textId="77777777" w:rsidTr="00291EB1">
        <w:trPr>
          <w:trHeight w:val="20"/>
        </w:trPr>
        <w:tc>
          <w:tcPr>
            <w:tcW w:w="0" w:type="auto"/>
            <w:vMerge/>
            <w:shd w:val="clear" w:color="auto" w:fill="D9D9D9"/>
            <w:vAlign w:val="center"/>
          </w:tcPr>
          <w:p w14:paraId="52FD2286" w14:textId="77777777" w:rsidR="00D40D51" w:rsidRPr="002E6868" w:rsidRDefault="00D40D51" w:rsidP="00291EB1">
            <w:pPr>
              <w:spacing w:after="40"/>
              <w:jc w:val="center"/>
              <w:rPr>
                <w:sz w:val="20"/>
                <w:szCs w:val="20"/>
              </w:rPr>
            </w:pPr>
          </w:p>
        </w:tc>
        <w:tc>
          <w:tcPr>
            <w:tcW w:w="0" w:type="auto"/>
            <w:vMerge/>
            <w:shd w:val="clear" w:color="auto" w:fill="D9D9D9"/>
            <w:vAlign w:val="center"/>
          </w:tcPr>
          <w:p w14:paraId="542247C5" w14:textId="77777777" w:rsidR="00D40D51" w:rsidRPr="002E6868" w:rsidRDefault="00D40D51" w:rsidP="00291EB1">
            <w:pPr>
              <w:spacing w:after="40"/>
              <w:rPr>
                <w:sz w:val="20"/>
                <w:szCs w:val="20"/>
              </w:rPr>
            </w:pPr>
          </w:p>
        </w:tc>
        <w:tc>
          <w:tcPr>
            <w:tcW w:w="2908" w:type="dxa"/>
            <w:shd w:val="clear" w:color="auto" w:fill="D9D9D9"/>
            <w:vAlign w:val="center"/>
          </w:tcPr>
          <w:p w14:paraId="42282948" w14:textId="77777777" w:rsidR="00D40D51" w:rsidRPr="005C1BF0" w:rsidRDefault="00D40D51" w:rsidP="00291EB1">
            <w:pPr>
              <w:spacing w:after="40"/>
              <w:rPr>
                <w:bCs/>
                <w:sz w:val="20"/>
                <w:szCs w:val="20"/>
              </w:rPr>
            </w:pPr>
            <w:r w:rsidRPr="005C1BF0">
              <w:rPr>
                <w:bCs/>
                <w:sz w:val="20"/>
                <w:szCs w:val="20"/>
              </w:rPr>
              <w:t xml:space="preserve">Catch up &amp; </w:t>
            </w:r>
            <w:proofErr w:type="gramStart"/>
            <w:r w:rsidRPr="005C1BF0">
              <w:rPr>
                <w:bCs/>
                <w:sz w:val="20"/>
                <w:szCs w:val="20"/>
              </w:rPr>
              <w:t>Review</w:t>
            </w:r>
            <w:proofErr w:type="gramEnd"/>
          </w:p>
        </w:tc>
        <w:tc>
          <w:tcPr>
            <w:tcW w:w="2700" w:type="dxa"/>
            <w:vMerge/>
            <w:shd w:val="clear" w:color="auto" w:fill="D9D9D9"/>
            <w:vAlign w:val="center"/>
          </w:tcPr>
          <w:p w14:paraId="19C48B65" w14:textId="77777777" w:rsidR="00D40D51" w:rsidRPr="002E6868" w:rsidRDefault="00D40D51" w:rsidP="00291EB1">
            <w:pPr>
              <w:spacing w:after="40"/>
              <w:rPr>
                <w:sz w:val="20"/>
                <w:szCs w:val="20"/>
              </w:rPr>
            </w:pPr>
          </w:p>
        </w:tc>
        <w:tc>
          <w:tcPr>
            <w:tcW w:w="3150" w:type="dxa"/>
            <w:vMerge/>
            <w:shd w:val="clear" w:color="auto" w:fill="D9D9D9"/>
            <w:vAlign w:val="center"/>
          </w:tcPr>
          <w:p w14:paraId="24246C2C" w14:textId="77777777" w:rsidR="00D40D51" w:rsidRPr="008121F8" w:rsidRDefault="00D40D51" w:rsidP="00291EB1">
            <w:pPr>
              <w:spacing w:after="40"/>
              <w:rPr>
                <w:sz w:val="20"/>
                <w:szCs w:val="20"/>
              </w:rPr>
            </w:pPr>
          </w:p>
        </w:tc>
      </w:tr>
      <w:tr w:rsidR="00D40D51" w:rsidRPr="002E6868" w14:paraId="47619A4B" w14:textId="77777777" w:rsidTr="00291EB1">
        <w:trPr>
          <w:trHeight w:val="683"/>
        </w:trPr>
        <w:tc>
          <w:tcPr>
            <w:tcW w:w="0" w:type="auto"/>
            <w:vAlign w:val="center"/>
          </w:tcPr>
          <w:p w14:paraId="29C22712" w14:textId="77777777" w:rsidR="00D40D51" w:rsidRPr="002E6868" w:rsidRDefault="00D40D51" w:rsidP="00291EB1">
            <w:pPr>
              <w:spacing w:after="40"/>
              <w:jc w:val="center"/>
              <w:rPr>
                <w:sz w:val="20"/>
                <w:szCs w:val="20"/>
              </w:rPr>
            </w:pPr>
            <w:r w:rsidRPr="002E6868">
              <w:rPr>
                <w:sz w:val="20"/>
                <w:szCs w:val="20"/>
              </w:rPr>
              <w:t>4</w:t>
            </w:r>
          </w:p>
        </w:tc>
        <w:tc>
          <w:tcPr>
            <w:tcW w:w="0" w:type="auto"/>
            <w:vAlign w:val="center"/>
          </w:tcPr>
          <w:p w14:paraId="1861ABB1" w14:textId="77777777" w:rsidR="00D40D51" w:rsidRPr="008F280B" w:rsidRDefault="00D40D51" w:rsidP="00291EB1">
            <w:pPr>
              <w:spacing w:after="40"/>
              <w:rPr>
                <w:sz w:val="20"/>
                <w:szCs w:val="20"/>
              </w:rPr>
            </w:pPr>
            <w:r w:rsidRPr="008F280B">
              <w:rPr>
                <w:sz w:val="20"/>
                <w:szCs w:val="20"/>
              </w:rPr>
              <w:t>01/2</w:t>
            </w:r>
            <w:r>
              <w:rPr>
                <w:sz w:val="20"/>
                <w:szCs w:val="20"/>
              </w:rPr>
              <w:t>6</w:t>
            </w:r>
            <w:r w:rsidRPr="008F280B">
              <w:rPr>
                <w:sz w:val="20"/>
                <w:szCs w:val="20"/>
              </w:rPr>
              <w:t xml:space="preserve"> </w:t>
            </w:r>
          </w:p>
        </w:tc>
        <w:tc>
          <w:tcPr>
            <w:tcW w:w="2908" w:type="dxa"/>
            <w:vAlign w:val="center"/>
          </w:tcPr>
          <w:p w14:paraId="76046A15" w14:textId="77777777" w:rsidR="00D40D51" w:rsidRPr="005C1BF0" w:rsidRDefault="00D40D51" w:rsidP="00291EB1">
            <w:pPr>
              <w:spacing w:after="40"/>
              <w:rPr>
                <w:bCs/>
                <w:sz w:val="20"/>
                <w:szCs w:val="20"/>
              </w:rPr>
            </w:pPr>
            <w:r w:rsidRPr="005C1BF0">
              <w:rPr>
                <w:sz w:val="20"/>
                <w:szCs w:val="20"/>
              </w:rPr>
              <w:t>[3] Organic Geochemistr</w:t>
            </w:r>
            <w:r>
              <w:rPr>
                <w:sz w:val="20"/>
                <w:szCs w:val="20"/>
              </w:rPr>
              <w:t>y</w:t>
            </w:r>
          </w:p>
        </w:tc>
        <w:tc>
          <w:tcPr>
            <w:tcW w:w="2700" w:type="dxa"/>
            <w:vAlign w:val="center"/>
          </w:tcPr>
          <w:p w14:paraId="22669E18" w14:textId="77777777" w:rsidR="00D40D51" w:rsidRPr="002E6868" w:rsidRDefault="00D40D51" w:rsidP="00291EB1">
            <w:pPr>
              <w:spacing w:after="40"/>
              <w:rPr>
                <w:sz w:val="20"/>
                <w:szCs w:val="20"/>
              </w:rPr>
            </w:pPr>
          </w:p>
        </w:tc>
        <w:tc>
          <w:tcPr>
            <w:tcW w:w="3150" w:type="dxa"/>
            <w:vAlign w:val="center"/>
          </w:tcPr>
          <w:p w14:paraId="55CBB8F0" w14:textId="77777777" w:rsidR="00D40D51" w:rsidRDefault="00D40D51" w:rsidP="00291EB1">
            <w:pPr>
              <w:spacing w:after="40"/>
              <w:rPr>
                <w:b/>
                <w:color w:val="FF0000"/>
                <w:sz w:val="20"/>
                <w:szCs w:val="20"/>
              </w:rPr>
            </w:pPr>
            <w:r w:rsidRPr="001E150C">
              <w:rPr>
                <w:b/>
                <w:color w:val="C0504D" w:themeColor="accent2"/>
                <w:sz w:val="20"/>
                <w:szCs w:val="20"/>
              </w:rPr>
              <w:t>Lab 3</w:t>
            </w:r>
            <w:r>
              <w:rPr>
                <w:sz w:val="20"/>
                <w:szCs w:val="20"/>
              </w:rPr>
              <w:t xml:space="preserve"> CHONPS cycling</w:t>
            </w:r>
          </w:p>
          <w:p w14:paraId="0382AE33" w14:textId="77777777" w:rsidR="00D40D51" w:rsidRPr="00174BB6" w:rsidRDefault="00D40D51" w:rsidP="00291EB1">
            <w:pPr>
              <w:spacing w:after="40"/>
              <w:rPr>
                <w:bCs/>
                <w:sz w:val="20"/>
                <w:szCs w:val="20"/>
              </w:rPr>
            </w:pPr>
            <w:r w:rsidRPr="001E150C">
              <w:rPr>
                <w:b/>
                <w:color w:val="595959" w:themeColor="text1" w:themeTint="A6"/>
                <w:sz w:val="20"/>
                <w:szCs w:val="20"/>
              </w:rPr>
              <w:t xml:space="preserve">Take Home Exam 1 </w:t>
            </w:r>
            <w:r w:rsidRPr="004C62B2">
              <w:rPr>
                <w:bCs/>
                <w:sz w:val="20"/>
                <w:szCs w:val="20"/>
              </w:rPr>
              <w:t>(on topics [1] and [2]</w:t>
            </w:r>
            <w:r>
              <w:rPr>
                <w:bCs/>
                <w:sz w:val="20"/>
                <w:szCs w:val="20"/>
              </w:rPr>
              <w:t>) due 1/28</w:t>
            </w:r>
          </w:p>
        </w:tc>
      </w:tr>
      <w:tr w:rsidR="00D40D51" w:rsidRPr="002E6868" w14:paraId="3B1221E6" w14:textId="77777777" w:rsidTr="00291EB1">
        <w:trPr>
          <w:trHeight w:val="1061"/>
        </w:trPr>
        <w:tc>
          <w:tcPr>
            <w:tcW w:w="0" w:type="auto"/>
            <w:shd w:val="clear" w:color="auto" w:fill="D9D9D9"/>
            <w:vAlign w:val="center"/>
          </w:tcPr>
          <w:p w14:paraId="0668F8D4" w14:textId="77777777" w:rsidR="00D40D51" w:rsidRPr="002E6868" w:rsidRDefault="00D40D51" w:rsidP="00291EB1">
            <w:pPr>
              <w:spacing w:after="40"/>
              <w:jc w:val="center"/>
              <w:rPr>
                <w:sz w:val="20"/>
                <w:szCs w:val="20"/>
              </w:rPr>
            </w:pPr>
            <w:r w:rsidRPr="002E6868">
              <w:rPr>
                <w:sz w:val="20"/>
                <w:szCs w:val="20"/>
              </w:rPr>
              <w:t>5</w:t>
            </w:r>
          </w:p>
        </w:tc>
        <w:tc>
          <w:tcPr>
            <w:tcW w:w="0" w:type="auto"/>
            <w:shd w:val="clear" w:color="auto" w:fill="D9D9D9"/>
            <w:vAlign w:val="center"/>
          </w:tcPr>
          <w:p w14:paraId="041E9EBB" w14:textId="77777777" w:rsidR="00D40D51" w:rsidRPr="002E6868" w:rsidRDefault="00D40D51" w:rsidP="00291EB1">
            <w:pPr>
              <w:spacing w:after="40"/>
              <w:rPr>
                <w:bCs/>
                <w:sz w:val="20"/>
                <w:szCs w:val="20"/>
              </w:rPr>
            </w:pPr>
            <w:r>
              <w:rPr>
                <w:bCs/>
                <w:sz w:val="20"/>
                <w:szCs w:val="20"/>
              </w:rPr>
              <w:t>02/02</w:t>
            </w:r>
          </w:p>
        </w:tc>
        <w:tc>
          <w:tcPr>
            <w:tcW w:w="2908" w:type="dxa"/>
            <w:shd w:val="clear" w:color="auto" w:fill="D9D9D9"/>
            <w:vAlign w:val="center"/>
          </w:tcPr>
          <w:p w14:paraId="25BC2AE0" w14:textId="77777777" w:rsidR="00D40D51" w:rsidRPr="005C1BF0" w:rsidRDefault="00D40D51" w:rsidP="00291EB1">
            <w:pPr>
              <w:spacing w:after="40"/>
              <w:rPr>
                <w:sz w:val="20"/>
                <w:szCs w:val="20"/>
              </w:rPr>
            </w:pPr>
            <w:r w:rsidRPr="005C1BF0">
              <w:rPr>
                <w:sz w:val="20"/>
                <w:szCs w:val="20"/>
              </w:rPr>
              <w:t>[3] Organic Geochemistry</w:t>
            </w:r>
          </w:p>
        </w:tc>
        <w:tc>
          <w:tcPr>
            <w:tcW w:w="2700" w:type="dxa"/>
            <w:shd w:val="clear" w:color="auto" w:fill="D9D9D9"/>
            <w:vAlign w:val="center"/>
          </w:tcPr>
          <w:p w14:paraId="3EC59D08" w14:textId="77777777" w:rsidR="00D40D51" w:rsidRPr="002E6868" w:rsidRDefault="00D40D51" w:rsidP="00291EB1">
            <w:pPr>
              <w:spacing w:after="40"/>
              <w:rPr>
                <w:sz w:val="20"/>
                <w:szCs w:val="20"/>
              </w:rPr>
            </w:pPr>
            <w:r>
              <w:rPr>
                <w:sz w:val="20"/>
                <w:szCs w:val="20"/>
              </w:rPr>
              <w:t>Organic Geochemistry 1, p30-60</w:t>
            </w:r>
          </w:p>
        </w:tc>
        <w:tc>
          <w:tcPr>
            <w:tcW w:w="3150" w:type="dxa"/>
            <w:shd w:val="clear" w:color="auto" w:fill="D9D9D9"/>
            <w:vAlign w:val="center"/>
          </w:tcPr>
          <w:p w14:paraId="3E260496" w14:textId="77777777" w:rsidR="00D40D51" w:rsidRDefault="00D40D51" w:rsidP="00291EB1">
            <w:pPr>
              <w:spacing w:after="40"/>
              <w:rPr>
                <w:sz w:val="20"/>
                <w:szCs w:val="20"/>
              </w:rPr>
            </w:pPr>
            <w:r w:rsidRPr="001E150C">
              <w:rPr>
                <w:b/>
                <w:color w:val="00609B"/>
                <w:sz w:val="20"/>
                <w:szCs w:val="20"/>
              </w:rPr>
              <w:t>Reading Homework</w:t>
            </w:r>
            <w:r>
              <w:rPr>
                <w:b/>
                <w:sz w:val="20"/>
                <w:szCs w:val="20"/>
              </w:rPr>
              <w:t xml:space="preserve"> </w:t>
            </w:r>
            <w:r>
              <w:rPr>
                <w:sz w:val="20"/>
                <w:szCs w:val="20"/>
              </w:rPr>
              <w:t>Organic Geochemistry 1 due 2/02</w:t>
            </w:r>
          </w:p>
          <w:p w14:paraId="538ACFAC" w14:textId="77777777" w:rsidR="00D40D51" w:rsidRPr="001E150C" w:rsidRDefault="00D40D51" w:rsidP="00291EB1">
            <w:pPr>
              <w:spacing w:after="40"/>
              <w:rPr>
                <w:b/>
                <w:color w:val="7E0000"/>
                <w:sz w:val="20"/>
                <w:szCs w:val="20"/>
              </w:rPr>
            </w:pPr>
            <w:r w:rsidRPr="001E150C">
              <w:rPr>
                <w:b/>
                <w:color w:val="943634" w:themeColor="accent2" w:themeShade="BF"/>
                <w:sz w:val="20"/>
                <w:szCs w:val="20"/>
              </w:rPr>
              <w:t>Lab 4</w:t>
            </w:r>
            <w:r>
              <w:rPr>
                <w:sz w:val="20"/>
                <w:szCs w:val="20"/>
              </w:rPr>
              <w:t xml:space="preserve"> Mass Spectrometry</w:t>
            </w:r>
            <w:r w:rsidRPr="001E150C">
              <w:rPr>
                <w:b/>
                <w:color w:val="7E0000"/>
                <w:sz w:val="20"/>
                <w:szCs w:val="20"/>
              </w:rPr>
              <w:t xml:space="preserve"> </w:t>
            </w:r>
          </w:p>
          <w:p w14:paraId="0F4DE9E1" w14:textId="77777777" w:rsidR="00D40D51" w:rsidRPr="00481265" w:rsidRDefault="00D40D51" w:rsidP="00291EB1">
            <w:pPr>
              <w:spacing w:after="40"/>
              <w:rPr>
                <w:sz w:val="20"/>
                <w:szCs w:val="20"/>
              </w:rPr>
            </w:pPr>
            <w:r w:rsidRPr="001E150C">
              <w:rPr>
                <w:b/>
                <w:color w:val="7E0000"/>
                <w:sz w:val="20"/>
                <w:szCs w:val="20"/>
              </w:rPr>
              <w:t>Write</w:t>
            </w:r>
            <w:r>
              <w:rPr>
                <w:b/>
                <w:sz w:val="20"/>
                <w:szCs w:val="20"/>
              </w:rPr>
              <w:t xml:space="preserve"> </w:t>
            </w:r>
            <w:r>
              <w:rPr>
                <w:sz w:val="20"/>
                <w:szCs w:val="20"/>
              </w:rPr>
              <w:t>Paper #2 critique due 2/02</w:t>
            </w:r>
          </w:p>
        </w:tc>
      </w:tr>
      <w:tr w:rsidR="00D40D51" w:rsidRPr="002E6868" w14:paraId="13D8374E" w14:textId="77777777" w:rsidTr="00291EB1">
        <w:trPr>
          <w:trHeight w:val="1058"/>
        </w:trPr>
        <w:tc>
          <w:tcPr>
            <w:tcW w:w="0" w:type="auto"/>
            <w:vAlign w:val="center"/>
          </w:tcPr>
          <w:p w14:paraId="41AB4122" w14:textId="77777777" w:rsidR="00D40D51" w:rsidRPr="002E6868" w:rsidRDefault="00D40D51" w:rsidP="00291EB1">
            <w:pPr>
              <w:spacing w:after="40"/>
              <w:jc w:val="center"/>
              <w:rPr>
                <w:sz w:val="20"/>
                <w:szCs w:val="20"/>
              </w:rPr>
            </w:pPr>
            <w:r w:rsidRPr="002E6868">
              <w:rPr>
                <w:sz w:val="20"/>
                <w:szCs w:val="20"/>
              </w:rPr>
              <w:t>6</w:t>
            </w:r>
          </w:p>
        </w:tc>
        <w:tc>
          <w:tcPr>
            <w:tcW w:w="0" w:type="auto"/>
            <w:vAlign w:val="center"/>
          </w:tcPr>
          <w:p w14:paraId="61EE8141" w14:textId="77777777" w:rsidR="00D40D51" w:rsidRPr="002E6868" w:rsidRDefault="00D40D51" w:rsidP="00291EB1">
            <w:pPr>
              <w:spacing w:after="40"/>
              <w:rPr>
                <w:sz w:val="20"/>
                <w:szCs w:val="20"/>
              </w:rPr>
            </w:pPr>
            <w:r>
              <w:rPr>
                <w:sz w:val="20"/>
                <w:szCs w:val="20"/>
              </w:rPr>
              <w:t>02</w:t>
            </w:r>
            <w:r w:rsidRPr="002E6868">
              <w:rPr>
                <w:sz w:val="20"/>
                <w:szCs w:val="20"/>
              </w:rPr>
              <w:t>/</w:t>
            </w:r>
            <w:r>
              <w:rPr>
                <w:sz w:val="20"/>
                <w:szCs w:val="20"/>
              </w:rPr>
              <w:t>09</w:t>
            </w:r>
          </w:p>
        </w:tc>
        <w:tc>
          <w:tcPr>
            <w:tcW w:w="2908" w:type="dxa"/>
            <w:vAlign w:val="center"/>
          </w:tcPr>
          <w:p w14:paraId="15E17488" w14:textId="77777777" w:rsidR="00D40D51" w:rsidRPr="005C1BF0" w:rsidRDefault="00D40D51" w:rsidP="00291EB1">
            <w:pPr>
              <w:spacing w:after="40"/>
              <w:rPr>
                <w:bCs/>
                <w:sz w:val="20"/>
                <w:szCs w:val="20"/>
              </w:rPr>
            </w:pPr>
            <w:r w:rsidRPr="005C1BF0">
              <w:rPr>
                <w:bCs/>
                <w:sz w:val="20"/>
                <w:szCs w:val="20"/>
              </w:rPr>
              <w:t>[4] Biomineralization</w:t>
            </w:r>
          </w:p>
        </w:tc>
        <w:tc>
          <w:tcPr>
            <w:tcW w:w="2700" w:type="dxa"/>
            <w:vAlign w:val="center"/>
          </w:tcPr>
          <w:p w14:paraId="054037B0" w14:textId="77777777" w:rsidR="00D40D51" w:rsidRPr="0091145E" w:rsidRDefault="00D40D51" w:rsidP="00291EB1">
            <w:pPr>
              <w:spacing w:after="40"/>
              <w:rPr>
                <w:bCs/>
                <w:sz w:val="20"/>
                <w:szCs w:val="20"/>
              </w:rPr>
            </w:pPr>
            <w:r>
              <w:rPr>
                <w:bCs/>
                <w:sz w:val="20"/>
                <w:szCs w:val="20"/>
              </w:rPr>
              <w:t>Fundamentals of Geobiology, p105-125</w:t>
            </w:r>
          </w:p>
        </w:tc>
        <w:tc>
          <w:tcPr>
            <w:tcW w:w="3150" w:type="dxa"/>
            <w:vAlign w:val="center"/>
          </w:tcPr>
          <w:p w14:paraId="0BA509D9" w14:textId="77777777" w:rsidR="00D40D51" w:rsidRDefault="00D40D51" w:rsidP="00291EB1">
            <w:pPr>
              <w:spacing w:after="40"/>
              <w:rPr>
                <w:sz w:val="20"/>
                <w:szCs w:val="20"/>
              </w:rPr>
            </w:pPr>
            <w:r w:rsidRPr="001E150C">
              <w:rPr>
                <w:b/>
                <w:color w:val="004E9A"/>
                <w:sz w:val="20"/>
                <w:szCs w:val="20"/>
              </w:rPr>
              <w:t>Reading Homework</w:t>
            </w:r>
            <w:r>
              <w:rPr>
                <w:b/>
                <w:sz w:val="20"/>
                <w:szCs w:val="20"/>
              </w:rPr>
              <w:t xml:space="preserve"> </w:t>
            </w:r>
            <w:proofErr w:type="spellStart"/>
            <w:r w:rsidRPr="00736C41">
              <w:rPr>
                <w:sz w:val="20"/>
                <w:szCs w:val="20"/>
              </w:rPr>
              <w:t>Fund’ls</w:t>
            </w:r>
            <w:proofErr w:type="spellEnd"/>
            <w:r w:rsidRPr="00736C41">
              <w:rPr>
                <w:sz w:val="20"/>
                <w:szCs w:val="20"/>
              </w:rPr>
              <w:t xml:space="preserve"> of Geobiology</w:t>
            </w:r>
            <w:r>
              <w:rPr>
                <w:b/>
                <w:sz w:val="20"/>
                <w:szCs w:val="20"/>
              </w:rPr>
              <w:t xml:space="preserve"> </w:t>
            </w:r>
            <w:r>
              <w:rPr>
                <w:sz w:val="20"/>
                <w:szCs w:val="20"/>
              </w:rPr>
              <w:t>due 2/09</w:t>
            </w:r>
          </w:p>
          <w:p w14:paraId="55777211" w14:textId="77777777" w:rsidR="00D40D51" w:rsidRDefault="00D40D51" w:rsidP="00291EB1">
            <w:pPr>
              <w:spacing w:after="40"/>
              <w:rPr>
                <w:b/>
                <w:color w:val="00B050"/>
                <w:sz w:val="20"/>
                <w:szCs w:val="20"/>
              </w:rPr>
            </w:pPr>
            <w:r w:rsidRPr="001E150C">
              <w:rPr>
                <w:b/>
                <w:color w:val="C0504D" w:themeColor="accent2"/>
                <w:sz w:val="20"/>
                <w:szCs w:val="20"/>
              </w:rPr>
              <w:t>Lab 5</w:t>
            </w:r>
            <w:r>
              <w:rPr>
                <w:sz w:val="20"/>
                <w:szCs w:val="20"/>
              </w:rPr>
              <w:t xml:space="preserve"> Spectroscopy</w:t>
            </w:r>
          </w:p>
          <w:p w14:paraId="625FE4C5" w14:textId="77777777" w:rsidR="00D40D51" w:rsidRPr="003C7154" w:rsidRDefault="00D40D51" w:rsidP="00291EB1">
            <w:pPr>
              <w:spacing w:after="40"/>
              <w:rPr>
                <w:sz w:val="20"/>
                <w:szCs w:val="20"/>
              </w:rPr>
            </w:pPr>
            <w:r w:rsidRPr="001E150C">
              <w:rPr>
                <w:b/>
                <w:color w:val="AA0000"/>
                <w:sz w:val="20"/>
                <w:szCs w:val="20"/>
              </w:rPr>
              <w:t>Write</w:t>
            </w:r>
            <w:r>
              <w:rPr>
                <w:b/>
                <w:sz w:val="20"/>
                <w:szCs w:val="20"/>
              </w:rPr>
              <w:t xml:space="preserve"> </w:t>
            </w:r>
            <w:r>
              <w:rPr>
                <w:sz w:val="20"/>
                <w:szCs w:val="20"/>
              </w:rPr>
              <w:t>Paper #3 critique due 2/09</w:t>
            </w:r>
          </w:p>
        </w:tc>
      </w:tr>
      <w:tr w:rsidR="00D40D51" w:rsidRPr="002E6868" w14:paraId="5AF3956F" w14:textId="77777777" w:rsidTr="00291EB1">
        <w:trPr>
          <w:trHeight w:val="242"/>
        </w:trPr>
        <w:tc>
          <w:tcPr>
            <w:tcW w:w="0" w:type="auto"/>
            <w:vMerge w:val="restart"/>
            <w:shd w:val="clear" w:color="auto" w:fill="D9D9D9"/>
            <w:vAlign w:val="center"/>
          </w:tcPr>
          <w:p w14:paraId="68CE67BA" w14:textId="77777777" w:rsidR="00D40D51" w:rsidRPr="002E6868" w:rsidRDefault="00D40D51" w:rsidP="00291EB1">
            <w:pPr>
              <w:spacing w:after="40"/>
              <w:jc w:val="center"/>
              <w:rPr>
                <w:sz w:val="20"/>
                <w:szCs w:val="20"/>
              </w:rPr>
            </w:pPr>
            <w:r w:rsidRPr="002E6868">
              <w:rPr>
                <w:sz w:val="20"/>
                <w:szCs w:val="20"/>
              </w:rPr>
              <w:t>7</w:t>
            </w:r>
          </w:p>
        </w:tc>
        <w:tc>
          <w:tcPr>
            <w:tcW w:w="0" w:type="auto"/>
            <w:vMerge w:val="restart"/>
            <w:shd w:val="clear" w:color="auto" w:fill="D9D9D9"/>
            <w:vAlign w:val="center"/>
          </w:tcPr>
          <w:p w14:paraId="516E33D8" w14:textId="77777777" w:rsidR="00D40D51" w:rsidRPr="002E6868" w:rsidRDefault="00D40D51" w:rsidP="00291EB1">
            <w:pPr>
              <w:spacing w:after="40"/>
              <w:rPr>
                <w:sz w:val="20"/>
                <w:szCs w:val="20"/>
              </w:rPr>
            </w:pPr>
            <w:r>
              <w:rPr>
                <w:sz w:val="20"/>
                <w:szCs w:val="20"/>
              </w:rPr>
              <w:t>02/16</w:t>
            </w:r>
            <w:r w:rsidRPr="002E6868">
              <w:rPr>
                <w:sz w:val="20"/>
                <w:szCs w:val="20"/>
              </w:rPr>
              <w:t xml:space="preserve"> </w:t>
            </w:r>
          </w:p>
        </w:tc>
        <w:tc>
          <w:tcPr>
            <w:tcW w:w="2908" w:type="dxa"/>
            <w:shd w:val="clear" w:color="auto" w:fill="D9D9D9"/>
            <w:vAlign w:val="center"/>
          </w:tcPr>
          <w:p w14:paraId="0BC7C72E" w14:textId="77777777" w:rsidR="00D40D51" w:rsidRPr="005C1BF0" w:rsidRDefault="00D40D51" w:rsidP="00291EB1">
            <w:pPr>
              <w:spacing w:after="40"/>
              <w:rPr>
                <w:sz w:val="20"/>
                <w:szCs w:val="20"/>
              </w:rPr>
            </w:pPr>
            <w:r w:rsidRPr="005C1BF0">
              <w:rPr>
                <w:bCs/>
                <w:sz w:val="20"/>
                <w:szCs w:val="20"/>
              </w:rPr>
              <w:t>[4] Biomineralization</w:t>
            </w:r>
          </w:p>
        </w:tc>
        <w:tc>
          <w:tcPr>
            <w:tcW w:w="2700" w:type="dxa"/>
            <w:vMerge w:val="restart"/>
            <w:shd w:val="clear" w:color="auto" w:fill="D9D9D9"/>
            <w:vAlign w:val="center"/>
          </w:tcPr>
          <w:p w14:paraId="0A30DDCC" w14:textId="77777777" w:rsidR="00D40D51" w:rsidRPr="002E6868" w:rsidRDefault="00D40D51" w:rsidP="00291EB1">
            <w:pPr>
              <w:spacing w:after="40"/>
              <w:rPr>
                <w:sz w:val="20"/>
                <w:szCs w:val="20"/>
              </w:rPr>
            </w:pPr>
          </w:p>
        </w:tc>
        <w:tc>
          <w:tcPr>
            <w:tcW w:w="3150" w:type="dxa"/>
            <w:vMerge w:val="restart"/>
            <w:shd w:val="clear" w:color="auto" w:fill="D9D9D9"/>
            <w:vAlign w:val="center"/>
          </w:tcPr>
          <w:p w14:paraId="0FB9836D" w14:textId="77777777" w:rsidR="00D40D51" w:rsidRDefault="00D40D51" w:rsidP="00291EB1">
            <w:pPr>
              <w:spacing w:after="40"/>
              <w:rPr>
                <w:sz w:val="20"/>
                <w:szCs w:val="20"/>
              </w:rPr>
            </w:pPr>
            <w:r w:rsidRPr="001E150C">
              <w:rPr>
                <w:b/>
                <w:color w:val="7E0000"/>
                <w:sz w:val="20"/>
                <w:szCs w:val="20"/>
              </w:rPr>
              <w:t>Write</w:t>
            </w:r>
            <w:r>
              <w:rPr>
                <w:b/>
                <w:sz w:val="20"/>
                <w:szCs w:val="20"/>
              </w:rPr>
              <w:t xml:space="preserve"> </w:t>
            </w:r>
            <w:r>
              <w:rPr>
                <w:sz w:val="20"/>
                <w:szCs w:val="20"/>
              </w:rPr>
              <w:t>Paper #4 critique due 2/16</w:t>
            </w:r>
          </w:p>
        </w:tc>
      </w:tr>
      <w:tr w:rsidR="00D40D51" w:rsidRPr="002E6868" w14:paraId="080C640B" w14:textId="77777777" w:rsidTr="00291EB1">
        <w:trPr>
          <w:trHeight w:val="20"/>
        </w:trPr>
        <w:tc>
          <w:tcPr>
            <w:tcW w:w="0" w:type="auto"/>
            <w:vMerge/>
            <w:shd w:val="clear" w:color="auto" w:fill="D9D9D9"/>
            <w:vAlign w:val="center"/>
          </w:tcPr>
          <w:p w14:paraId="4DB89CF0" w14:textId="77777777" w:rsidR="00D40D51" w:rsidRPr="002E6868" w:rsidRDefault="00D40D51" w:rsidP="00291EB1">
            <w:pPr>
              <w:spacing w:after="40"/>
              <w:jc w:val="center"/>
              <w:rPr>
                <w:sz w:val="20"/>
                <w:szCs w:val="20"/>
              </w:rPr>
            </w:pPr>
          </w:p>
        </w:tc>
        <w:tc>
          <w:tcPr>
            <w:tcW w:w="0" w:type="auto"/>
            <w:vMerge/>
            <w:shd w:val="clear" w:color="auto" w:fill="D9D9D9"/>
            <w:vAlign w:val="center"/>
          </w:tcPr>
          <w:p w14:paraId="3E698651" w14:textId="77777777" w:rsidR="00D40D51" w:rsidRPr="002E6868" w:rsidRDefault="00D40D51" w:rsidP="00291EB1">
            <w:pPr>
              <w:spacing w:after="40"/>
              <w:rPr>
                <w:sz w:val="20"/>
                <w:szCs w:val="20"/>
              </w:rPr>
            </w:pPr>
          </w:p>
        </w:tc>
        <w:tc>
          <w:tcPr>
            <w:tcW w:w="2908" w:type="dxa"/>
            <w:shd w:val="clear" w:color="auto" w:fill="D9D9D9"/>
            <w:vAlign w:val="center"/>
          </w:tcPr>
          <w:p w14:paraId="7152B72D" w14:textId="77777777" w:rsidR="00D40D51" w:rsidRPr="005C1BF0" w:rsidRDefault="00D40D51" w:rsidP="00291EB1">
            <w:pPr>
              <w:spacing w:after="40"/>
              <w:rPr>
                <w:bCs/>
                <w:sz w:val="20"/>
                <w:szCs w:val="20"/>
              </w:rPr>
            </w:pPr>
            <w:r w:rsidRPr="005C1BF0">
              <w:rPr>
                <w:bCs/>
                <w:sz w:val="20"/>
                <w:szCs w:val="20"/>
              </w:rPr>
              <w:t xml:space="preserve">Catch up &amp; </w:t>
            </w:r>
            <w:proofErr w:type="gramStart"/>
            <w:r w:rsidRPr="005C1BF0">
              <w:rPr>
                <w:bCs/>
                <w:sz w:val="20"/>
                <w:szCs w:val="20"/>
              </w:rPr>
              <w:t>Review</w:t>
            </w:r>
            <w:proofErr w:type="gramEnd"/>
          </w:p>
        </w:tc>
        <w:tc>
          <w:tcPr>
            <w:tcW w:w="2700" w:type="dxa"/>
            <w:vMerge/>
            <w:shd w:val="clear" w:color="auto" w:fill="D9D9D9"/>
            <w:vAlign w:val="center"/>
          </w:tcPr>
          <w:p w14:paraId="0D4A2CD1" w14:textId="77777777" w:rsidR="00D40D51" w:rsidRPr="002E6868" w:rsidRDefault="00D40D51" w:rsidP="00291EB1">
            <w:pPr>
              <w:spacing w:after="40"/>
              <w:rPr>
                <w:sz w:val="20"/>
                <w:szCs w:val="20"/>
              </w:rPr>
            </w:pPr>
          </w:p>
        </w:tc>
        <w:tc>
          <w:tcPr>
            <w:tcW w:w="3150" w:type="dxa"/>
            <w:vMerge/>
            <w:shd w:val="clear" w:color="auto" w:fill="D9D9D9"/>
            <w:vAlign w:val="center"/>
          </w:tcPr>
          <w:p w14:paraId="71A5FDF4" w14:textId="77777777" w:rsidR="00D40D51" w:rsidRPr="002E6868" w:rsidRDefault="00D40D51" w:rsidP="00291EB1">
            <w:pPr>
              <w:spacing w:after="40"/>
              <w:rPr>
                <w:sz w:val="20"/>
                <w:szCs w:val="20"/>
              </w:rPr>
            </w:pPr>
          </w:p>
        </w:tc>
      </w:tr>
      <w:tr w:rsidR="00D40D51" w:rsidRPr="002E6868" w14:paraId="0DBE4381" w14:textId="77777777" w:rsidTr="00291EB1">
        <w:trPr>
          <w:trHeight w:val="559"/>
        </w:trPr>
        <w:tc>
          <w:tcPr>
            <w:tcW w:w="0" w:type="auto"/>
            <w:vAlign w:val="center"/>
          </w:tcPr>
          <w:p w14:paraId="5E66AAC6" w14:textId="77777777" w:rsidR="00D40D51" w:rsidRPr="002E6868" w:rsidRDefault="00D40D51" w:rsidP="00291EB1">
            <w:pPr>
              <w:spacing w:after="40"/>
              <w:jc w:val="center"/>
              <w:rPr>
                <w:sz w:val="20"/>
                <w:szCs w:val="20"/>
              </w:rPr>
            </w:pPr>
            <w:r w:rsidRPr="002E6868">
              <w:rPr>
                <w:sz w:val="20"/>
                <w:szCs w:val="20"/>
              </w:rPr>
              <w:t>8</w:t>
            </w:r>
          </w:p>
        </w:tc>
        <w:tc>
          <w:tcPr>
            <w:tcW w:w="0" w:type="auto"/>
            <w:vAlign w:val="center"/>
          </w:tcPr>
          <w:p w14:paraId="23B25149" w14:textId="77777777" w:rsidR="00D40D51" w:rsidRPr="002E6868" w:rsidRDefault="00D40D51" w:rsidP="00291EB1">
            <w:pPr>
              <w:spacing w:after="40"/>
              <w:rPr>
                <w:sz w:val="20"/>
                <w:szCs w:val="20"/>
              </w:rPr>
            </w:pPr>
            <w:r>
              <w:rPr>
                <w:sz w:val="20"/>
                <w:szCs w:val="20"/>
              </w:rPr>
              <w:t>02</w:t>
            </w:r>
            <w:r w:rsidRPr="002E6868">
              <w:rPr>
                <w:sz w:val="20"/>
                <w:szCs w:val="20"/>
              </w:rPr>
              <w:t>/</w:t>
            </w:r>
            <w:r>
              <w:rPr>
                <w:sz w:val="20"/>
                <w:szCs w:val="20"/>
              </w:rPr>
              <w:t>23</w:t>
            </w:r>
            <w:r w:rsidRPr="002E6868">
              <w:rPr>
                <w:sz w:val="20"/>
                <w:szCs w:val="20"/>
              </w:rPr>
              <w:t xml:space="preserve"> </w:t>
            </w:r>
          </w:p>
        </w:tc>
        <w:tc>
          <w:tcPr>
            <w:tcW w:w="2908" w:type="dxa"/>
            <w:vAlign w:val="center"/>
          </w:tcPr>
          <w:p w14:paraId="0AE531D1" w14:textId="77777777" w:rsidR="00D40D51" w:rsidRPr="005C1BF0" w:rsidRDefault="00D40D51" w:rsidP="00291EB1">
            <w:pPr>
              <w:spacing w:after="40"/>
              <w:rPr>
                <w:bCs/>
                <w:sz w:val="20"/>
                <w:szCs w:val="20"/>
              </w:rPr>
            </w:pPr>
            <w:r>
              <w:rPr>
                <w:sz w:val="20"/>
                <w:szCs w:val="20"/>
              </w:rPr>
              <w:t>[5] Microbial Weathering</w:t>
            </w:r>
          </w:p>
        </w:tc>
        <w:tc>
          <w:tcPr>
            <w:tcW w:w="2700" w:type="dxa"/>
            <w:vAlign w:val="center"/>
          </w:tcPr>
          <w:p w14:paraId="15B4DFAB" w14:textId="77777777" w:rsidR="00D40D51" w:rsidRPr="002E6868" w:rsidRDefault="00D40D51" w:rsidP="00291EB1">
            <w:pPr>
              <w:spacing w:after="40"/>
              <w:rPr>
                <w:sz w:val="20"/>
                <w:szCs w:val="20"/>
              </w:rPr>
            </w:pPr>
          </w:p>
        </w:tc>
        <w:tc>
          <w:tcPr>
            <w:tcW w:w="3150" w:type="dxa"/>
            <w:vAlign w:val="center"/>
          </w:tcPr>
          <w:p w14:paraId="56F55433" w14:textId="77777777" w:rsidR="00D40D51" w:rsidRDefault="00D40D51" w:rsidP="00291EB1">
            <w:pPr>
              <w:spacing w:after="40"/>
              <w:rPr>
                <w:b/>
                <w:color w:val="00B050"/>
                <w:sz w:val="20"/>
                <w:szCs w:val="20"/>
              </w:rPr>
            </w:pPr>
            <w:r w:rsidRPr="001E150C">
              <w:rPr>
                <w:b/>
                <w:color w:val="C0504D" w:themeColor="accent2"/>
                <w:sz w:val="20"/>
                <w:szCs w:val="20"/>
              </w:rPr>
              <w:t>Lab 6</w:t>
            </w:r>
            <w:r>
              <w:rPr>
                <w:sz w:val="20"/>
                <w:szCs w:val="20"/>
              </w:rPr>
              <w:t xml:space="preserve"> Carbonate Mineralization</w:t>
            </w:r>
            <w:r w:rsidRPr="00736C41">
              <w:rPr>
                <w:b/>
                <w:color w:val="00B050"/>
                <w:sz w:val="20"/>
                <w:szCs w:val="20"/>
              </w:rPr>
              <w:t xml:space="preserve"> </w:t>
            </w:r>
          </w:p>
          <w:p w14:paraId="1CAC0165" w14:textId="77777777" w:rsidR="00D40D51" w:rsidRPr="004C62B2" w:rsidRDefault="00D40D51" w:rsidP="00291EB1">
            <w:pPr>
              <w:spacing w:after="40"/>
              <w:rPr>
                <w:bCs/>
                <w:sz w:val="20"/>
                <w:szCs w:val="20"/>
              </w:rPr>
            </w:pPr>
            <w:r w:rsidRPr="001E150C">
              <w:rPr>
                <w:b/>
                <w:color w:val="595959" w:themeColor="text1" w:themeTint="A6"/>
                <w:sz w:val="20"/>
                <w:szCs w:val="20"/>
              </w:rPr>
              <w:t xml:space="preserve">Take Home Exam 2 </w:t>
            </w:r>
            <w:r w:rsidRPr="004C62B2">
              <w:rPr>
                <w:bCs/>
                <w:sz w:val="20"/>
                <w:szCs w:val="20"/>
              </w:rPr>
              <w:t>(on topics [</w:t>
            </w:r>
            <w:r>
              <w:rPr>
                <w:bCs/>
                <w:sz w:val="20"/>
                <w:szCs w:val="20"/>
              </w:rPr>
              <w:t>3</w:t>
            </w:r>
            <w:r w:rsidRPr="004C62B2">
              <w:rPr>
                <w:bCs/>
                <w:sz w:val="20"/>
                <w:szCs w:val="20"/>
              </w:rPr>
              <w:t>] and [</w:t>
            </w:r>
            <w:r>
              <w:rPr>
                <w:bCs/>
                <w:sz w:val="20"/>
                <w:szCs w:val="20"/>
              </w:rPr>
              <w:t>4</w:t>
            </w:r>
            <w:r w:rsidRPr="004C62B2">
              <w:rPr>
                <w:bCs/>
                <w:sz w:val="20"/>
                <w:szCs w:val="20"/>
              </w:rPr>
              <w:t>]</w:t>
            </w:r>
            <w:r>
              <w:rPr>
                <w:bCs/>
                <w:sz w:val="20"/>
                <w:szCs w:val="20"/>
              </w:rPr>
              <w:t>) due 2/25</w:t>
            </w:r>
          </w:p>
        </w:tc>
      </w:tr>
      <w:tr w:rsidR="00D40D51" w:rsidRPr="002E6868" w14:paraId="59259921" w14:textId="77777777" w:rsidTr="00291EB1">
        <w:trPr>
          <w:trHeight w:val="1058"/>
        </w:trPr>
        <w:tc>
          <w:tcPr>
            <w:tcW w:w="0" w:type="auto"/>
            <w:shd w:val="clear" w:color="auto" w:fill="D9D9D9" w:themeFill="background1" w:themeFillShade="D9"/>
            <w:vAlign w:val="center"/>
          </w:tcPr>
          <w:p w14:paraId="57306E19" w14:textId="77777777" w:rsidR="00D40D51" w:rsidRPr="002E6868" w:rsidRDefault="00D40D51" w:rsidP="00291EB1">
            <w:pPr>
              <w:spacing w:after="40"/>
              <w:jc w:val="center"/>
              <w:rPr>
                <w:sz w:val="20"/>
                <w:szCs w:val="20"/>
              </w:rPr>
            </w:pPr>
            <w:r>
              <w:rPr>
                <w:sz w:val="20"/>
                <w:szCs w:val="20"/>
              </w:rPr>
              <w:t>9</w:t>
            </w:r>
          </w:p>
        </w:tc>
        <w:tc>
          <w:tcPr>
            <w:tcW w:w="0" w:type="auto"/>
            <w:shd w:val="clear" w:color="auto" w:fill="D9D9D9" w:themeFill="background1" w:themeFillShade="D9"/>
            <w:vAlign w:val="center"/>
          </w:tcPr>
          <w:p w14:paraId="77FCA4CC" w14:textId="77777777" w:rsidR="00D40D51" w:rsidRPr="002E6868" w:rsidRDefault="00D40D51" w:rsidP="00291EB1">
            <w:pPr>
              <w:spacing w:after="40"/>
              <w:rPr>
                <w:sz w:val="20"/>
                <w:szCs w:val="20"/>
              </w:rPr>
            </w:pPr>
            <w:r>
              <w:rPr>
                <w:sz w:val="20"/>
                <w:szCs w:val="20"/>
              </w:rPr>
              <w:t>03/02</w:t>
            </w:r>
            <w:r w:rsidRPr="002E6868">
              <w:rPr>
                <w:sz w:val="20"/>
                <w:szCs w:val="20"/>
              </w:rPr>
              <w:t xml:space="preserve"> </w:t>
            </w:r>
          </w:p>
        </w:tc>
        <w:tc>
          <w:tcPr>
            <w:tcW w:w="2908" w:type="dxa"/>
            <w:shd w:val="clear" w:color="auto" w:fill="D9D9D9" w:themeFill="background1" w:themeFillShade="D9"/>
            <w:vAlign w:val="center"/>
          </w:tcPr>
          <w:p w14:paraId="324B1FA5" w14:textId="77777777" w:rsidR="00D40D51" w:rsidRPr="002E6868" w:rsidRDefault="00D40D51" w:rsidP="00291EB1">
            <w:pPr>
              <w:spacing w:after="40"/>
              <w:rPr>
                <w:bCs/>
                <w:sz w:val="20"/>
                <w:szCs w:val="20"/>
              </w:rPr>
            </w:pPr>
            <w:r>
              <w:rPr>
                <w:sz w:val="20"/>
                <w:szCs w:val="20"/>
              </w:rPr>
              <w:t>[5] Microbial Weathering</w:t>
            </w:r>
          </w:p>
        </w:tc>
        <w:tc>
          <w:tcPr>
            <w:tcW w:w="2700" w:type="dxa"/>
            <w:shd w:val="clear" w:color="auto" w:fill="D9D9D9" w:themeFill="background1" w:themeFillShade="D9"/>
            <w:vAlign w:val="center"/>
          </w:tcPr>
          <w:p w14:paraId="0709C866" w14:textId="77777777" w:rsidR="00D40D51" w:rsidRPr="002E6868" w:rsidRDefault="00D40D51" w:rsidP="00291EB1">
            <w:pPr>
              <w:spacing w:after="40"/>
              <w:rPr>
                <w:sz w:val="20"/>
                <w:szCs w:val="20"/>
              </w:rPr>
            </w:pPr>
            <w:r>
              <w:rPr>
                <w:sz w:val="20"/>
                <w:szCs w:val="20"/>
              </w:rPr>
              <w:t>Life in the Universe 2, p114-130</w:t>
            </w:r>
          </w:p>
        </w:tc>
        <w:tc>
          <w:tcPr>
            <w:tcW w:w="3150" w:type="dxa"/>
            <w:shd w:val="clear" w:color="auto" w:fill="D9D9D9" w:themeFill="background1" w:themeFillShade="D9"/>
            <w:vAlign w:val="center"/>
          </w:tcPr>
          <w:p w14:paraId="1D59A129" w14:textId="77777777" w:rsidR="00D40D51" w:rsidRDefault="00D40D51" w:rsidP="00291EB1">
            <w:pPr>
              <w:spacing w:after="40"/>
              <w:rPr>
                <w:sz w:val="20"/>
                <w:szCs w:val="20"/>
              </w:rPr>
            </w:pPr>
            <w:r w:rsidRPr="001E150C">
              <w:rPr>
                <w:b/>
                <w:color w:val="00609B"/>
                <w:sz w:val="20"/>
                <w:szCs w:val="20"/>
              </w:rPr>
              <w:t>Reading Homework</w:t>
            </w:r>
            <w:r>
              <w:rPr>
                <w:b/>
                <w:sz w:val="20"/>
                <w:szCs w:val="20"/>
              </w:rPr>
              <w:t xml:space="preserve"> </w:t>
            </w:r>
            <w:r w:rsidRPr="00736C41">
              <w:rPr>
                <w:sz w:val="20"/>
                <w:szCs w:val="20"/>
              </w:rPr>
              <w:t>Life in the Universe</w:t>
            </w:r>
            <w:r>
              <w:rPr>
                <w:sz w:val="20"/>
                <w:szCs w:val="20"/>
              </w:rPr>
              <w:t xml:space="preserve"> 2 due 3/02</w:t>
            </w:r>
          </w:p>
          <w:p w14:paraId="12886CE7" w14:textId="77777777" w:rsidR="00D40D51" w:rsidRDefault="00D40D51" w:rsidP="00291EB1">
            <w:pPr>
              <w:spacing w:after="40"/>
              <w:rPr>
                <w:sz w:val="20"/>
                <w:szCs w:val="20"/>
              </w:rPr>
            </w:pPr>
            <w:r w:rsidRPr="001E150C">
              <w:rPr>
                <w:b/>
                <w:color w:val="943634" w:themeColor="accent2" w:themeShade="BF"/>
                <w:sz w:val="20"/>
                <w:szCs w:val="20"/>
              </w:rPr>
              <w:t>Lab 7</w:t>
            </w:r>
            <w:r>
              <w:rPr>
                <w:sz w:val="20"/>
                <w:szCs w:val="20"/>
              </w:rPr>
              <w:t xml:space="preserve"> Microbial Weathering</w:t>
            </w:r>
          </w:p>
          <w:p w14:paraId="16C68694" w14:textId="77777777" w:rsidR="00D40D51" w:rsidRPr="00062C9D" w:rsidRDefault="00D40D51" w:rsidP="00291EB1">
            <w:pPr>
              <w:spacing w:after="40"/>
              <w:rPr>
                <w:b/>
                <w:color w:val="00B0F0"/>
                <w:sz w:val="20"/>
                <w:szCs w:val="20"/>
              </w:rPr>
            </w:pPr>
            <w:r w:rsidRPr="001E150C">
              <w:rPr>
                <w:b/>
                <w:color w:val="7E0000"/>
                <w:sz w:val="20"/>
                <w:szCs w:val="20"/>
              </w:rPr>
              <w:t>Write</w:t>
            </w:r>
            <w:r>
              <w:rPr>
                <w:b/>
                <w:sz w:val="20"/>
                <w:szCs w:val="20"/>
              </w:rPr>
              <w:t xml:space="preserve"> </w:t>
            </w:r>
            <w:r>
              <w:rPr>
                <w:sz w:val="20"/>
                <w:szCs w:val="20"/>
              </w:rPr>
              <w:t>Paper #5 critique due 3/02</w:t>
            </w:r>
          </w:p>
        </w:tc>
      </w:tr>
      <w:tr w:rsidR="00D40D51" w:rsidRPr="002E6868" w14:paraId="464F3F06" w14:textId="77777777" w:rsidTr="00291EB1">
        <w:trPr>
          <w:trHeight w:val="440"/>
        </w:trPr>
        <w:tc>
          <w:tcPr>
            <w:tcW w:w="0" w:type="auto"/>
            <w:vAlign w:val="center"/>
          </w:tcPr>
          <w:p w14:paraId="12707E21" w14:textId="77777777" w:rsidR="00D40D51" w:rsidRPr="002E6868" w:rsidRDefault="00D40D51" w:rsidP="00291EB1">
            <w:pPr>
              <w:spacing w:after="40"/>
              <w:jc w:val="center"/>
              <w:rPr>
                <w:sz w:val="20"/>
                <w:szCs w:val="20"/>
              </w:rPr>
            </w:pPr>
          </w:p>
        </w:tc>
        <w:tc>
          <w:tcPr>
            <w:tcW w:w="0" w:type="auto"/>
            <w:vAlign w:val="center"/>
          </w:tcPr>
          <w:p w14:paraId="00A36420" w14:textId="77777777" w:rsidR="00D40D51" w:rsidRDefault="00D40D51" w:rsidP="00291EB1">
            <w:pPr>
              <w:spacing w:after="40"/>
              <w:rPr>
                <w:bCs/>
                <w:i/>
                <w:sz w:val="20"/>
                <w:szCs w:val="20"/>
              </w:rPr>
            </w:pPr>
            <w:r w:rsidRPr="00E50173">
              <w:rPr>
                <w:sz w:val="20"/>
                <w:szCs w:val="20"/>
              </w:rPr>
              <w:t>03/0</w:t>
            </w:r>
            <w:r>
              <w:rPr>
                <w:sz w:val="20"/>
                <w:szCs w:val="20"/>
              </w:rPr>
              <w:t>9</w:t>
            </w:r>
          </w:p>
        </w:tc>
        <w:tc>
          <w:tcPr>
            <w:tcW w:w="8758" w:type="dxa"/>
            <w:gridSpan w:val="3"/>
            <w:vAlign w:val="center"/>
          </w:tcPr>
          <w:p w14:paraId="1744D294" w14:textId="77777777" w:rsidR="00D40D51" w:rsidRPr="00736C41" w:rsidRDefault="00D40D51" w:rsidP="00291EB1">
            <w:pPr>
              <w:spacing w:after="40"/>
              <w:jc w:val="center"/>
              <w:rPr>
                <w:b/>
                <w:color w:val="F79646" w:themeColor="accent6"/>
                <w:sz w:val="20"/>
                <w:szCs w:val="20"/>
              </w:rPr>
            </w:pPr>
            <w:r w:rsidRPr="008F0562">
              <w:rPr>
                <w:bCs/>
                <w:i/>
                <w:color w:val="000000" w:themeColor="text1"/>
                <w:sz w:val="28"/>
                <w:szCs w:val="20"/>
              </w:rPr>
              <w:t>Spring Break</w:t>
            </w:r>
          </w:p>
        </w:tc>
      </w:tr>
      <w:tr w:rsidR="00D40D51" w:rsidRPr="002E6868" w14:paraId="210810AA" w14:textId="77777777" w:rsidTr="00291EB1">
        <w:trPr>
          <w:trHeight w:val="1169"/>
        </w:trPr>
        <w:tc>
          <w:tcPr>
            <w:tcW w:w="0" w:type="auto"/>
            <w:shd w:val="clear" w:color="auto" w:fill="D9D9D9"/>
            <w:vAlign w:val="center"/>
          </w:tcPr>
          <w:p w14:paraId="6931A48D" w14:textId="77777777" w:rsidR="00D40D51" w:rsidRPr="002E6868" w:rsidRDefault="00D40D51" w:rsidP="00291EB1">
            <w:pPr>
              <w:spacing w:after="40"/>
              <w:jc w:val="center"/>
              <w:rPr>
                <w:sz w:val="20"/>
                <w:szCs w:val="20"/>
              </w:rPr>
            </w:pPr>
            <w:r w:rsidRPr="002E6868">
              <w:rPr>
                <w:sz w:val="20"/>
                <w:szCs w:val="20"/>
              </w:rPr>
              <w:t>1</w:t>
            </w:r>
            <w:r>
              <w:rPr>
                <w:sz w:val="20"/>
                <w:szCs w:val="20"/>
              </w:rPr>
              <w:t>0</w:t>
            </w:r>
          </w:p>
        </w:tc>
        <w:tc>
          <w:tcPr>
            <w:tcW w:w="0" w:type="auto"/>
            <w:shd w:val="clear" w:color="auto" w:fill="D9D9D9"/>
            <w:vAlign w:val="center"/>
          </w:tcPr>
          <w:p w14:paraId="3082B5CD" w14:textId="77777777" w:rsidR="00D40D51" w:rsidRPr="003D0259" w:rsidRDefault="00D40D51" w:rsidP="00291EB1">
            <w:pPr>
              <w:spacing w:after="40"/>
              <w:rPr>
                <w:bCs/>
                <w:iCs/>
                <w:sz w:val="20"/>
                <w:szCs w:val="20"/>
              </w:rPr>
            </w:pPr>
            <w:r w:rsidRPr="003D0259">
              <w:rPr>
                <w:bCs/>
                <w:iCs/>
                <w:sz w:val="20"/>
                <w:szCs w:val="20"/>
              </w:rPr>
              <w:t>03/1</w:t>
            </w:r>
            <w:r>
              <w:rPr>
                <w:bCs/>
                <w:iCs/>
                <w:sz w:val="20"/>
                <w:szCs w:val="20"/>
              </w:rPr>
              <w:t>6</w:t>
            </w:r>
          </w:p>
        </w:tc>
        <w:tc>
          <w:tcPr>
            <w:tcW w:w="2908" w:type="dxa"/>
            <w:shd w:val="clear" w:color="auto" w:fill="D9D9D9"/>
            <w:vAlign w:val="center"/>
          </w:tcPr>
          <w:p w14:paraId="218547A0" w14:textId="77777777" w:rsidR="00D40D51" w:rsidRPr="00944AD7" w:rsidRDefault="00D40D51" w:rsidP="00291EB1">
            <w:pPr>
              <w:spacing w:after="40"/>
              <w:rPr>
                <w:sz w:val="20"/>
                <w:szCs w:val="20"/>
              </w:rPr>
            </w:pPr>
            <w:r w:rsidRPr="00944AD7">
              <w:rPr>
                <w:bCs/>
                <w:sz w:val="20"/>
                <w:szCs w:val="20"/>
              </w:rPr>
              <w:t>[6] Early Microbial Life</w:t>
            </w:r>
          </w:p>
        </w:tc>
        <w:tc>
          <w:tcPr>
            <w:tcW w:w="2700" w:type="dxa"/>
            <w:shd w:val="clear" w:color="auto" w:fill="D9D9D9"/>
            <w:vAlign w:val="center"/>
          </w:tcPr>
          <w:p w14:paraId="111989EA" w14:textId="77777777" w:rsidR="00D40D51" w:rsidRPr="002E6868" w:rsidRDefault="00D40D51" w:rsidP="00291EB1">
            <w:pPr>
              <w:spacing w:after="40"/>
              <w:rPr>
                <w:sz w:val="20"/>
                <w:szCs w:val="20"/>
              </w:rPr>
            </w:pPr>
            <w:r>
              <w:rPr>
                <w:sz w:val="20"/>
                <w:szCs w:val="20"/>
              </w:rPr>
              <w:t>Astrobiology Primer 1.0, p756-765 (2D Early Earth Environments)</w:t>
            </w:r>
          </w:p>
        </w:tc>
        <w:tc>
          <w:tcPr>
            <w:tcW w:w="3150" w:type="dxa"/>
            <w:shd w:val="clear" w:color="auto" w:fill="D9D9D9"/>
            <w:vAlign w:val="center"/>
          </w:tcPr>
          <w:p w14:paraId="1BCC7FBF" w14:textId="77777777" w:rsidR="00D40D51" w:rsidRDefault="00D40D51" w:rsidP="00291EB1">
            <w:pPr>
              <w:spacing w:after="40"/>
              <w:rPr>
                <w:sz w:val="20"/>
                <w:szCs w:val="20"/>
              </w:rPr>
            </w:pPr>
            <w:r w:rsidRPr="001E150C">
              <w:rPr>
                <w:b/>
                <w:color w:val="403152" w:themeColor="accent4" w:themeShade="80"/>
                <w:sz w:val="20"/>
                <w:szCs w:val="20"/>
              </w:rPr>
              <w:t>Term Paper</w:t>
            </w:r>
            <w:r>
              <w:rPr>
                <w:sz w:val="20"/>
                <w:szCs w:val="20"/>
              </w:rPr>
              <w:t xml:space="preserve"> Annotated Bibliography due 3/14</w:t>
            </w:r>
          </w:p>
          <w:p w14:paraId="0F4D7C89" w14:textId="77777777" w:rsidR="00D40D51" w:rsidRDefault="00D40D51" w:rsidP="00291EB1">
            <w:pPr>
              <w:spacing w:after="40"/>
              <w:rPr>
                <w:sz w:val="20"/>
                <w:szCs w:val="20"/>
              </w:rPr>
            </w:pPr>
            <w:r w:rsidRPr="001E150C">
              <w:rPr>
                <w:b/>
                <w:color w:val="943634" w:themeColor="accent2" w:themeShade="BF"/>
                <w:sz w:val="20"/>
                <w:szCs w:val="20"/>
              </w:rPr>
              <w:t>Lab 8</w:t>
            </w:r>
            <w:r>
              <w:rPr>
                <w:sz w:val="20"/>
                <w:szCs w:val="20"/>
              </w:rPr>
              <w:t xml:space="preserve"> Winogradsky Column II</w:t>
            </w:r>
          </w:p>
          <w:p w14:paraId="2AAF4573" w14:textId="77777777" w:rsidR="00D40D51" w:rsidRDefault="00D40D51" w:rsidP="00291EB1">
            <w:pPr>
              <w:spacing w:after="40"/>
              <w:rPr>
                <w:sz w:val="20"/>
                <w:szCs w:val="20"/>
              </w:rPr>
            </w:pPr>
            <w:r w:rsidRPr="001E150C">
              <w:rPr>
                <w:b/>
                <w:color w:val="00609B"/>
                <w:sz w:val="20"/>
                <w:szCs w:val="20"/>
              </w:rPr>
              <w:t xml:space="preserve">Reading Homework </w:t>
            </w:r>
            <w:r w:rsidRPr="00736C41">
              <w:rPr>
                <w:sz w:val="20"/>
                <w:szCs w:val="20"/>
              </w:rPr>
              <w:t xml:space="preserve">Astrobiology Primer 1 </w:t>
            </w:r>
            <w:r>
              <w:rPr>
                <w:sz w:val="20"/>
                <w:szCs w:val="20"/>
              </w:rPr>
              <w:t>due 3/16</w:t>
            </w:r>
          </w:p>
        </w:tc>
      </w:tr>
      <w:tr w:rsidR="00D40D51" w:rsidRPr="002E6868" w14:paraId="4AE1802D" w14:textId="77777777" w:rsidTr="00291EB1">
        <w:trPr>
          <w:trHeight w:val="20"/>
        </w:trPr>
        <w:tc>
          <w:tcPr>
            <w:tcW w:w="0" w:type="auto"/>
            <w:vMerge w:val="restart"/>
            <w:vAlign w:val="center"/>
          </w:tcPr>
          <w:p w14:paraId="4D7412F6" w14:textId="77777777" w:rsidR="00D40D51" w:rsidRPr="002E6868" w:rsidRDefault="00D40D51" w:rsidP="00291EB1">
            <w:pPr>
              <w:spacing w:after="40"/>
              <w:jc w:val="center"/>
              <w:rPr>
                <w:sz w:val="20"/>
                <w:szCs w:val="20"/>
              </w:rPr>
            </w:pPr>
            <w:r w:rsidRPr="002E6868">
              <w:rPr>
                <w:sz w:val="20"/>
                <w:szCs w:val="20"/>
              </w:rPr>
              <w:t>1</w:t>
            </w:r>
            <w:r>
              <w:rPr>
                <w:sz w:val="20"/>
                <w:szCs w:val="20"/>
              </w:rPr>
              <w:t>1</w:t>
            </w:r>
          </w:p>
        </w:tc>
        <w:tc>
          <w:tcPr>
            <w:tcW w:w="0" w:type="auto"/>
            <w:vMerge w:val="restart"/>
            <w:vAlign w:val="center"/>
          </w:tcPr>
          <w:p w14:paraId="790852F6" w14:textId="77777777" w:rsidR="00D40D51" w:rsidRPr="00944AD7" w:rsidRDefault="00D40D51" w:rsidP="00291EB1">
            <w:pPr>
              <w:spacing w:after="40"/>
              <w:rPr>
                <w:sz w:val="20"/>
                <w:szCs w:val="20"/>
              </w:rPr>
            </w:pPr>
            <w:r>
              <w:rPr>
                <w:sz w:val="20"/>
                <w:szCs w:val="20"/>
              </w:rPr>
              <w:t>03/23</w:t>
            </w:r>
          </w:p>
        </w:tc>
        <w:tc>
          <w:tcPr>
            <w:tcW w:w="2908" w:type="dxa"/>
            <w:vAlign w:val="center"/>
          </w:tcPr>
          <w:p w14:paraId="4F63A146" w14:textId="77777777" w:rsidR="00D40D51" w:rsidRPr="00944AD7" w:rsidRDefault="00D40D51" w:rsidP="00291EB1">
            <w:pPr>
              <w:tabs>
                <w:tab w:val="left" w:pos="1384"/>
              </w:tabs>
              <w:rPr>
                <w:sz w:val="20"/>
                <w:szCs w:val="20"/>
              </w:rPr>
            </w:pPr>
            <w:r w:rsidRPr="00944AD7">
              <w:rPr>
                <w:bCs/>
                <w:sz w:val="20"/>
                <w:szCs w:val="20"/>
              </w:rPr>
              <w:t>[6] Early Microbial Life</w:t>
            </w:r>
          </w:p>
        </w:tc>
        <w:tc>
          <w:tcPr>
            <w:tcW w:w="2700" w:type="dxa"/>
            <w:vMerge w:val="restart"/>
            <w:vAlign w:val="center"/>
          </w:tcPr>
          <w:p w14:paraId="3C2EE8A6" w14:textId="77777777" w:rsidR="00D40D51" w:rsidRPr="002E6868" w:rsidRDefault="00D40D51" w:rsidP="00291EB1">
            <w:pPr>
              <w:spacing w:after="40"/>
              <w:rPr>
                <w:sz w:val="20"/>
                <w:szCs w:val="20"/>
              </w:rPr>
            </w:pPr>
          </w:p>
        </w:tc>
        <w:tc>
          <w:tcPr>
            <w:tcW w:w="3150" w:type="dxa"/>
            <w:vMerge w:val="restart"/>
            <w:vAlign w:val="center"/>
          </w:tcPr>
          <w:p w14:paraId="6EA0098F" w14:textId="77777777" w:rsidR="00D40D51" w:rsidRDefault="00D40D51" w:rsidP="00291EB1">
            <w:pPr>
              <w:spacing w:after="40"/>
              <w:rPr>
                <w:sz w:val="20"/>
                <w:szCs w:val="20"/>
              </w:rPr>
            </w:pPr>
            <w:r w:rsidRPr="001E150C">
              <w:rPr>
                <w:b/>
                <w:color w:val="AA0000"/>
                <w:sz w:val="20"/>
                <w:szCs w:val="20"/>
              </w:rPr>
              <w:t>Write</w:t>
            </w:r>
            <w:r>
              <w:rPr>
                <w:b/>
                <w:sz w:val="20"/>
                <w:szCs w:val="20"/>
              </w:rPr>
              <w:t xml:space="preserve"> </w:t>
            </w:r>
            <w:r>
              <w:rPr>
                <w:sz w:val="20"/>
                <w:szCs w:val="20"/>
              </w:rPr>
              <w:t>Paper #6 critique due 3/23</w:t>
            </w:r>
          </w:p>
          <w:p w14:paraId="0C9BAA50" w14:textId="77777777" w:rsidR="00D40D51" w:rsidRPr="00481265" w:rsidRDefault="00D40D51" w:rsidP="00291EB1">
            <w:pPr>
              <w:spacing w:after="40"/>
              <w:rPr>
                <w:sz w:val="20"/>
                <w:szCs w:val="20"/>
              </w:rPr>
            </w:pPr>
          </w:p>
        </w:tc>
      </w:tr>
      <w:tr w:rsidR="00D40D51" w:rsidRPr="002E6868" w14:paraId="2359F3D6" w14:textId="77777777" w:rsidTr="00291EB1">
        <w:trPr>
          <w:trHeight w:val="20"/>
        </w:trPr>
        <w:tc>
          <w:tcPr>
            <w:tcW w:w="0" w:type="auto"/>
            <w:vMerge/>
            <w:vAlign w:val="center"/>
          </w:tcPr>
          <w:p w14:paraId="47FF1244" w14:textId="77777777" w:rsidR="00D40D51" w:rsidRPr="002E6868" w:rsidRDefault="00D40D51" w:rsidP="00291EB1">
            <w:pPr>
              <w:spacing w:after="40"/>
              <w:jc w:val="center"/>
              <w:rPr>
                <w:sz w:val="20"/>
                <w:szCs w:val="20"/>
              </w:rPr>
            </w:pPr>
          </w:p>
        </w:tc>
        <w:tc>
          <w:tcPr>
            <w:tcW w:w="0" w:type="auto"/>
            <w:vMerge/>
            <w:vAlign w:val="center"/>
          </w:tcPr>
          <w:p w14:paraId="1F6CA554" w14:textId="77777777" w:rsidR="00D40D51" w:rsidRPr="00944AD7" w:rsidRDefault="00D40D51" w:rsidP="00291EB1">
            <w:pPr>
              <w:spacing w:after="40"/>
              <w:rPr>
                <w:sz w:val="20"/>
                <w:szCs w:val="20"/>
              </w:rPr>
            </w:pPr>
          </w:p>
        </w:tc>
        <w:tc>
          <w:tcPr>
            <w:tcW w:w="2908" w:type="dxa"/>
            <w:vAlign w:val="center"/>
          </w:tcPr>
          <w:p w14:paraId="260F4D33" w14:textId="77777777" w:rsidR="00D40D51" w:rsidRPr="00944AD7" w:rsidRDefault="00D40D51" w:rsidP="00291EB1">
            <w:pPr>
              <w:tabs>
                <w:tab w:val="left" w:pos="1384"/>
              </w:tabs>
              <w:rPr>
                <w:sz w:val="20"/>
                <w:szCs w:val="20"/>
              </w:rPr>
            </w:pPr>
            <w:r w:rsidRPr="00650078">
              <w:rPr>
                <w:bCs/>
                <w:color w:val="000000" w:themeColor="text1"/>
                <w:sz w:val="20"/>
                <w:szCs w:val="20"/>
              </w:rPr>
              <w:t xml:space="preserve">Catch up &amp; </w:t>
            </w:r>
            <w:proofErr w:type="gramStart"/>
            <w:r w:rsidRPr="00650078">
              <w:rPr>
                <w:sz w:val="20"/>
                <w:szCs w:val="20"/>
              </w:rPr>
              <w:t>Review</w:t>
            </w:r>
            <w:proofErr w:type="gramEnd"/>
          </w:p>
        </w:tc>
        <w:tc>
          <w:tcPr>
            <w:tcW w:w="2700" w:type="dxa"/>
            <w:vMerge/>
          </w:tcPr>
          <w:p w14:paraId="34117485" w14:textId="77777777" w:rsidR="00D40D51" w:rsidRPr="002E6868" w:rsidRDefault="00D40D51" w:rsidP="00291EB1">
            <w:pPr>
              <w:spacing w:after="40"/>
              <w:rPr>
                <w:sz w:val="20"/>
                <w:szCs w:val="20"/>
              </w:rPr>
            </w:pPr>
          </w:p>
        </w:tc>
        <w:tc>
          <w:tcPr>
            <w:tcW w:w="3150" w:type="dxa"/>
            <w:vMerge/>
          </w:tcPr>
          <w:p w14:paraId="1CAFE7BD" w14:textId="77777777" w:rsidR="00D40D51" w:rsidRDefault="00D40D51" w:rsidP="00291EB1">
            <w:pPr>
              <w:spacing w:after="40"/>
              <w:rPr>
                <w:sz w:val="20"/>
                <w:szCs w:val="20"/>
              </w:rPr>
            </w:pPr>
          </w:p>
        </w:tc>
      </w:tr>
      <w:tr w:rsidR="00D40D51" w:rsidRPr="002E6868" w14:paraId="0C4C4429" w14:textId="77777777" w:rsidTr="00291EB1">
        <w:trPr>
          <w:trHeight w:val="1018"/>
        </w:trPr>
        <w:tc>
          <w:tcPr>
            <w:tcW w:w="0" w:type="auto"/>
            <w:shd w:val="clear" w:color="auto" w:fill="D9D9D9"/>
            <w:vAlign w:val="center"/>
          </w:tcPr>
          <w:p w14:paraId="4CEC18BB" w14:textId="77777777" w:rsidR="00D40D51" w:rsidRPr="002E6868" w:rsidRDefault="00D40D51" w:rsidP="00291EB1">
            <w:pPr>
              <w:spacing w:after="40"/>
              <w:jc w:val="center"/>
              <w:rPr>
                <w:sz w:val="20"/>
                <w:szCs w:val="20"/>
              </w:rPr>
            </w:pPr>
            <w:r w:rsidRPr="002E6868">
              <w:rPr>
                <w:sz w:val="20"/>
                <w:szCs w:val="20"/>
              </w:rPr>
              <w:t>1</w:t>
            </w:r>
            <w:r>
              <w:rPr>
                <w:sz w:val="20"/>
                <w:szCs w:val="20"/>
              </w:rPr>
              <w:t>2</w:t>
            </w:r>
          </w:p>
        </w:tc>
        <w:tc>
          <w:tcPr>
            <w:tcW w:w="0" w:type="auto"/>
            <w:shd w:val="clear" w:color="auto" w:fill="D9D9D9"/>
            <w:vAlign w:val="center"/>
          </w:tcPr>
          <w:p w14:paraId="187D9C6C" w14:textId="77777777" w:rsidR="00D40D51" w:rsidRPr="008F280B" w:rsidRDefault="00D40D51" w:rsidP="00291EB1">
            <w:pPr>
              <w:spacing w:after="40"/>
              <w:rPr>
                <w:sz w:val="20"/>
                <w:szCs w:val="20"/>
              </w:rPr>
            </w:pPr>
            <w:r w:rsidRPr="008F280B">
              <w:rPr>
                <w:sz w:val="20"/>
                <w:szCs w:val="20"/>
              </w:rPr>
              <w:t>03/3</w:t>
            </w:r>
            <w:r>
              <w:rPr>
                <w:sz w:val="20"/>
                <w:szCs w:val="20"/>
              </w:rPr>
              <w:t>0</w:t>
            </w:r>
          </w:p>
        </w:tc>
        <w:tc>
          <w:tcPr>
            <w:tcW w:w="2908" w:type="dxa"/>
            <w:shd w:val="clear" w:color="auto" w:fill="D9D9D9"/>
            <w:vAlign w:val="center"/>
          </w:tcPr>
          <w:p w14:paraId="25E69096" w14:textId="77777777" w:rsidR="00D40D51" w:rsidRPr="00944AD7" w:rsidRDefault="00D40D51" w:rsidP="00291EB1">
            <w:pPr>
              <w:spacing w:after="40"/>
              <w:rPr>
                <w:b/>
                <w:bCs/>
                <w:sz w:val="20"/>
                <w:szCs w:val="20"/>
              </w:rPr>
            </w:pPr>
            <w:r>
              <w:rPr>
                <w:sz w:val="20"/>
                <w:szCs w:val="20"/>
              </w:rPr>
              <w:t>[7] Biosignature Detection</w:t>
            </w:r>
          </w:p>
        </w:tc>
        <w:tc>
          <w:tcPr>
            <w:tcW w:w="2700" w:type="dxa"/>
            <w:shd w:val="clear" w:color="auto" w:fill="D9D9D9"/>
            <w:vAlign w:val="center"/>
          </w:tcPr>
          <w:p w14:paraId="19458A8F" w14:textId="77777777" w:rsidR="00D40D51" w:rsidRPr="002E6868" w:rsidRDefault="00D40D51" w:rsidP="00291EB1">
            <w:pPr>
              <w:spacing w:after="40"/>
              <w:rPr>
                <w:sz w:val="20"/>
                <w:szCs w:val="20"/>
              </w:rPr>
            </w:pPr>
            <w:r>
              <w:rPr>
                <w:sz w:val="20"/>
                <w:szCs w:val="20"/>
              </w:rPr>
              <w:t>Astrobiology Primer 2.0, p613-623 (Ch. 7)</w:t>
            </w:r>
          </w:p>
        </w:tc>
        <w:tc>
          <w:tcPr>
            <w:tcW w:w="3150" w:type="dxa"/>
            <w:shd w:val="clear" w:color="auto" w:fill="D9D9D9"/>
            <w:vAlign w:val="center"/>
          </w:tcPr>
          <w:p w14:paraId="1BE14F0B" w14:textId="77777777" w:rsidR="00D40D51" w:rsidRDefault="00D40D51" w:rsidP="00291EB1">
            <w:pPr>
              <w:spacing w:after="40"/>
              <w:rPr>
                <w:sz w:val="20"/>
                <w:szCs w:val="20"/>
              </w:rPr>
            </w:pPr>
            <w:r w:rsidRPr="001E150C">
              <w:rPr>
                <w:b/>
                <w:color w:val="943634" w:themeColor="accent2" w:themeShade="BF"/>
                <w:sz w:val="20"/>
                <w:szCs w:val="20"/>
              </w:rPr>
              <w:t>Lab 9</w:t>
            </w:r>
            <w:r>
              <w:rPr>
                <w:sz w:val="20"/>
                <w:szCs w:val="20"/>
              </w:rPr>
              <w:t xml:space="preserve"> Biosignature Detection on Earth and Mars</w:t>
            </w:r>
          </w:p>
          <w:p w14:paraId="2DA20A3A" w14:textId="77777777" w:rsidR="00D40D51" w:rsidRDefault="00D40D51" w:rsidP="00291EB1">
            <w:pPr>
              <w:spacing w:after="40"/>
              <w:rPr>
                <w:sz w:val="20"/>
                <w:szCs w:val="20"/>
              </w:rPr>
            </w:pPr>
            <w:r w:rsidRPr="001E150C">
              <w:rPr>
                <w:b/>
                <w:color w:val="00609B"/>
                <w:sz w:val="20"/>
                <w:szCs w:val="20"/>
              </w:rPr>
              <w:t>Reading Homework</w:t>
            </w:r>
            <w:r>
              <w:rPr>
                <w:b/>
                <w:sz w:val="20"/>
                <w:szCs w:val="20"/>
              </w:rPr>
              <w:t xml:space="preserve"> </w:t>
            </w:r>
            <w:r>
              <w:rPr>
                <w:sz w:val="20"/>
                <w:szCs w:val="20"/>
              </w:rPr>
              <w:t>Astrobiology Primer 2 due 3/30</w:t>
            </w:r>
          </w:p>
          <w:p w14:paraId="3C6F1382" w14:textId="77777777" w:rsidR="00D40D51" w:rsidRDefault="00D40D51" w:rsidP="00291EB1">
            <w:pPr>
              <w:spacing w:after="40"/>
              <w:rPr>
                <w:sz w:val="20"/>
                <w:szCs w:val="20"/>
              </w:rPr>
            </w:pPr>
            <w:r w:rsidRPr="001E150C">
              <w:rPr>
                <w:b/>
                <w:color w:val="595959" w:themeColor="text1" w:themeTint="A6"/>
                <w:sz w:val="20"/>
                <w:szCs w:val="20"/>
              </w:rPr>
              <w:t xml:space="preserve">Take Home Exam 3 </w:t>
            </w:r>
            <w:r w:rsidRPr="004C62B2">
              <w:rPr>
                <w:bCs/>
                <w:sz w:val="20"/>
                <w:szCs w:val="20"/>
              </w:rPr>
              <w:t>(on topics [</w:t>
            </w:r>
            <w:r>
              <w:rPr>
                <w:bCs/>
                <w:sz w:val="20"/>
                <w:szCs w:val="20"/>
              </w:rPr>
              <w:t>5</w:t>
            </w:r>
            <w:r w:rsidRPr="004C62B2">
              <w:rPr>
                <w:bCs/>
                <w:sz w:val="20"/>
                <w:szCs w:val="20"/>
              </w:rPr>
              <w:t>] and [</w:t>
            </w:r>
            <w:r>
              <w:rPr>
                <w:bCs/>
                <w:sz w:val="20"/>
                <w:szCs w:val="20"/>
              </w:rPr>
              <w:t>6</w:t>
            </w:r>
            <w:r w:rsidRPr="004C62B2">
              <w:rPr>
                <w:bCs/>
                <w:sz w:val="20"/>
                <w:szCs w:val="20"/>
              </w:rPr>
              <w:t>]</w:t>
            </w:r>
            <w:r>
              <w:rPr>
                <w:bCs/>
                <w:sz w:val="20"/>
                <w:szCs w:val="20"/>
              </w:rPr>
              <w:t>) due 4/01</w:t>
            </w:r>
          </w:p>
        </w:tc>
      </w:tr>
      <w:tr w:rsidR="00D40D51" w:rsidRPr="002E6868" w14:paraId="4ED74D92" w14:textId="77777777" w:rsidTr="00291EB1">
        <w:trPr>
          <w:trHeight w:val="559"/>
        </w:trPr>
        <w:tc>
          <w:tcPr>
            <w:tcW w:w="0" w:type="auto"/>
            <w:vAlign w:val="center"/>
          </w:tcPr>
          <w:p w14:paraId="64DF9BE1" w14:textId="77777777" w:rsidR="00D40D51" w:rsidRPr="002E6868" w:rsidRDefault="00D40D51" w:rsidP="00291EB1">
            <w:pPr>
              <w:spacing w:after="40"/>
              <w:jc w:val="center"/>
              <w:rPr>
                <w:sz w:val="20"/>
                <w:szCs w:val="20"/>
              </w:rPr>
            </w:pPr>
            <w:r w:rsidRPr="002E6868">
              <w:rPr>
                <w:sz w:val="20"/>
                <w:szCs w:val="20"/>
              </w:rPr>
              <w:lastRenderedPageBreak/>
              <w:t>1</w:t>
            </w:r>
            <w:r>
              <w:rPr>
                <w:sz w:val="20"/>
                <w:szCs w:val="20"/>
              </w:rPr>
              <w:t>3</w:t>
            </w:r>
          </w:p>
        </w:tc>
        <w:tc>
          <w:tcPr>
            <w:tcW w:w="0" w:type="auto"/>
            <w:vAlign w:val="center"/>
          </w:tcPr>
          <w:p w14:paraId="716BEF69" w14:textId="77777777" w:rsidR="00D40D51" w:rsidRPr="002E6868" w:rsidRDefault="00D40D51" w:rsidP="00291EB1">
            <w:pPr>
              <w:spacing w:after="40"/>
              <w:rPr>
                <w:sz w:val="20"/>
                <w:szCs w:val="20"/>
              </w:rPr>
            </w:pPr>
            <w:r>
              <w:rPr>
                <w:sz w:val="20"/>
                <w:szCs w:val="20"/>
              </w:rPr>
              <w:t>04/06</w:t>
            </w:r>
          </w:p>
        </w:tc>
        <w:tc>
          <w:tcPr>
            <w:tcW w:w="2908" w:type="dxa"/>
            <w:vAlign w:val="center"/>
          </w:tcPr>
          <w:p w14:paraId="54CC85D4" w14:textId="77777777" w:rsidR="00D40D51" w:rsidRPr="002E6868" w:rsidRDefault="00D40D51" w:rsidP="00291EB1">
            <w:pPr>
              <w:spacing w:after="40"/>
              <w:rPr>
                <w:sz w:val="20"/>
                <w:szCs w:val="20"/>
              </w:rPr>
            </w:pPr>
            <w:r>
              <w:rPr>
                <w:sz w:val="20"/>
                <w:szCs w:val="20"/>
              </w:rPr>
              <w:t>[7] Biosignature Detection</w:t>
            </w:r>
          </w:p>
        </w:tc>
        <w:tc>
          <w:tcPr>
            <w:tcW w:w="2700" w:type="dxa"/>
            <w:vAlign w:val="center"/>
          </w:tcPr>
          <w:p w14:paraId="45370B6E" w14:textId="77777777" w:rsidR="00D40D51" w:rsidRPr="002E6868" w:rsidRDefault="00D40D51" w:rsidP="00291EB1">
            <w:pPr>
              <w:spacing w:after="40"/>
              <w:rPr>
                <w:sz w:val="20"/>
                <w:szCs w:val="20"/>
              </w:rPr>
            </w:pPr>
          </w:p>
        </w:tc>
        <w:tc>
          <w:tcPr>
            <w:tcW w:w="3150" w:type="dxa"/>
            <w:vAlign w:val="center"/>
          </w:tcPr>
          <w:p w14:paraId="6BBE46A3" w14:textId="77777777" w:rsidR="00D40D51" w:rsidRDefault="00D40D51" w:rsidP="00291EB1">
            <w:pPr>
              <w:spacing w:after="40"/>
              <w:rPr>
                <w:sz w:val="20"/>
                <w:szCs w:val="20"/>
              </w:rPr>
            </w:pPr>
            <w:r w:rsidRPr="007B487F">
              <w:rPr>
                <w:b/>
                <w:color w:val="8064A2" w:themeColor="accent4"/>
                <w:sz w:val="20"/>
                <w:szCs w:val="20"/>
              </w:rPr>
              <w:t>Term Paper Draft</w:t>
            </w:r>
            <w:r w:rsidRPr="007B487F">
              <w:rPr>
                <w:color w:val="8064A2" w:themeColor="accent4"/>
                <w:sz w:val="20"/>
                <w:szCs w:val="20"/>
              </w:rPr>
              <w:t xml:space="preserve"> </w:t>
            </w:r>
            <w:r>
              <w:rPr>
                <w:sz w:val="20"/>
                <w:szCs w:val="20"/>
              </w:rPr>
              <w:t>due 4/08</w:t>
            </w:r>
          </w:p>
          <w:p w14:paraId="7DA8C695" w14:textId="77777777" w:rsidR="00D40D51" w:rsidRDefault="00D40D51" w:rsidP="00291EB1">
            <w:pPr>
              <w:spacing w:after="40"/>
              <w:rPr>
                <w:sz w:val="20"/>
                <w:szCs w:val="20"/>
              </w:rPr>
            </w:pPr>
            <w:r w:rsidRPr="001E150C">
              <w:rPr>
                <w:b/>
                <w:color w:val="C0504D" w:themeColor="accent2"/>
                <w:sz w:val="20"/>
                <w:szCs w:val="20"/>
              </w:rPr>
              <w:t>Lab 10</w:t>
            </w:r>
            <w:r>
              <w:rPr>
                <w:sz w:val="20"/>
                <w:szCs w:val="20"/>
              </w:rPr>
              <w:t xml:space="preserve"> Winogradsky Column III</w:t>
            </w:r>
          </w:p>
        </w:tc>
      </w:tr>
      <w:tr w:rsidR="00D40D51" w:rsidRPr="002E6868" w14:paraId="0026FBF2" w14:textId="77777777" w:rsidTr="00291EB1">
        <w:trPr>
          <w:trHeight w:val="404"/>
        </w:trPr>
        <w:tc>
          <w:tcPr>
            <w:tcW w:w="0" w:type="auto"/>
            <w:vMerge w:val="restart"/>
            <w:shd w:val="clear" w:color="auto" w:fill="D9D9D9"/>
            <w:vAlign w:val="center"/>
          </w:tcPr>
          <w:p w14:paraId="34C7B53A" w14:textId="77777777" w:rsidR="00D40D51" w:rsidRPr="002E6868" w:rsidRDefault="00D40D51" w:rsidP="00291EB1">
            <w:pPr>
              <w:spacing w:after="40"/>
              <w:jc w:val="center"/>
              <w:rPr>
                <w:sz w:val="20"/>
                <w:szCs w:val="20"/>
              </w:rPr>
            </w:pPr>
            <w:r w:rsidRPr="002E6868">
              <w:rPr>
                <w:sz w:val="20"/>
                <w:szCs w:val="20"/>
              </w:rPr>
              <w:t>1</w:t>
            </w:r>
            <w:r>
              <w:rPr>
                <w:sz w:val="20"/>
                <w:szCs w:val="20"/>
              </w:rPr>
              <w:t>4</w:t>
            </w:r>
          </w:p>
        </w:tc>
        <w:tc>
          <w:tcPr>
            <w:tcW w:w="0" w:type="auto"/>
            <w:vMerge w:val="restart"/>
            <w:shd w:val="clear" w:color="auto" w:fill="D9D9D9"/>
            <w:vAlign w:val="center"/>
          </w:tcPr>
          <w:p w14:paraId="6C804E14" w14:textId="77777777" w:rsidR="00D40D51" w:rsidRPr="002E6868" w:rsidRDefault="00D40D51" w:rsidP="00291EB1">
            <w:pPr>
              <w:spacing w:after="40"/>
              <w:rPr>
                <w:sz w:val="20"/>
                <w:szCs w:val="20"/>
              </w:rPr>
            </w:pPr>
            <w:r>
              <w:rPr>
                <w:sz w:val="20"/>
                <w:szCs w:val="20"/>
              </w:rPr>
              <w:t>04/13</w:t>
            </w:r>
          </w:p>
        </w:tc>
        <w:tc>
          <w:tcPr>
            <w:tcW w:w="2908" w:type="dxa"/>
            <w:shd w:val="clear" w:color="auto" w:fill="D9D9D9"/>
            <w:vAlign w:val="center"/>
          </w:tcPr>
          <w:p w14:paraId="11405792" w14:textId="77777777" w:rsidR="00D40D51" w:rsidRPr="008121F8" w:rsidRDefault="00D40D51" w:rsidP="00291EB1">
            <w:pPr>
              <w:spacing w:after="40"/>
              <w:rPr>
                <w:sz w:val="20"/>
                <w:szCs w:val="20"/>
              </w:rPr>
            </w:pPr>
            <w:r>
              <w:rPr>
                <w:sz w:val="20"/>
                <w:szCs w:val="20"/>
              </w:rPr>
              <w:t>[7] Biosignature Detection</w:t>
            </w:r>
          </w:p>
        </w:tc>
        <w:tc>
          <w:tcPr>
            <w:tcW w:w="2700" w:type="dxa"/>
            <w:vMerge w:val="restart"/>
            <w:shd w:val="clear" w:color="auto" w:fill="D9D9D9"/>
            <w:vAlign w:val="center"/>
          </w:tcPr>
          <w:p w14:paraId="6C6C2AB8" w14:textId="77777777" w:rsidR="00D40D51" w:rsidRPr="002E6868" w:rsidRDefault="00D40D51" w:rsidP="00291EB1">
            <w:pPr>
              <w:spacing w:after="40"/>
              <w:rPr>
                <w:sz w:val="20"/>
                <w:szCs w:val="20"/>
              </w:rPr>
            </w:pPr>
            <w:r>
              <w:rPr>
                <w:sz w:val="20"/>
                <w:szCs w:val="20"/>
              </w:rPr>
              <w:t>Astrobiology Primer 1.0, p777-780 (4E Chemical Fossils) &amp; p780-783 (4F Paleontology)</w:t>
            </w:r>
          </w:p>
        </w:tc>
        <w:tc>
          <w:tcPr>
            <w:tcW w:w="3150" w:type="dxa"/>
            <w:vMerge w:val="restart"/>
            <w:shd w:val="clear" w:color="auto" w:fill="D9D9D9"/>
            <w:vAlign w:val="center"/>
          </w:tcPr>
          <w:p w14:paraId="0CAFB4E8" w14:textId="77777777" w:rsidR="00D40D51" w:rsidRDefault="00D40D51" w:rsidP="00291EB1">
            <w:pPr>
              <w:spacing w:after="40"/>
              <w:rPr>
                <w:sz w:val="20"/>
                <w:szCs w:val="20"/>
              </w:rPr>
            </w:pPr>
            <w:r w:rsidRPr="001E150C">
              <w:rPr>
                <w:b/>
                <w:color w:val="7E0000"/>
                <w:sz w:val="20"/>
                <w:szCs w:val="20"/>
              </w:rPr>
              <w:t>Write</w:t>
            </w:r>
            <w:r w:rsidRPr="00736C41">
              <w:rPr>
                <w:b/>
                <w:color w:val="00B050"/>
                <w:sz w:val="20"/>
                <w:szCs w:val="20"/>
              </w:rPr>
              <w:t xml:space="preserve"> </w:t>
            </w:r>
            <w:r>
              <w:rPr>
                <w:sz w:val="20"/>
                <w:szCs w:val="20"/>
              </w:rPr>
              <w:t>Paper #7 critique due 4/13</w:t>
            </w:r>
          </w:p>
          <w:p w14:paraId="4BBBD6A9" w14:textId="77777777" w:rsidR="00D40D51" w:rsidRPr="002E6868" w:rsidRDefault="00D40D51" w:rsidP="00291EB1">
            <w:pPr>
              <w:spacing w:after="40"/>
              <w:rPr>
                <w:sz w:val="20"/>
                <w:szCs w:val="20"/>
              </w:rPr>
            </w:pPr>
          </w:p>
        </w:tc>
      </w:tr>
      <w:tr w:rsidR="00D40D51" w:rsidRPr="002E6868" w14:paraId="7382B45E" w14:textId="77777777" w:rsidTr="00291EB1">
        <w:trPr>
          <w:trHeight w:val="20"/>
        </w:trPr>
        <w:tc>
          <w:tcPr>
            <w:tcW w:w="0" w:type="auto"/>
            <w:vMerge/>
            <w:shd w:val="clear" w:color="auto" w:fill="D9D9D9"/>
            <w:vAlign w:val="center"/>
          </w:tcPr>
          <w:p w14:paraId="729C31A0" w14:textId="77777777" w:rsidR="00D40D51" w:rsidRPr="002E6868" w:rsidRDefault="00D40D51" w:rsidP="00291EB1">
            <w:pPr>
              <w:spacing w:after="40"/>
              <w:jc w:val="center"/>
              <w:rPr>
                <w:sz w:val="20"/>
                <w:szCs w:val="20"/>
              </w:rPr>
            </w:pPr>
          </w:p>
        </w:tc>
        <w:tc>
          <w:tcPr>
            <w:tcW w:w="0" w:type="auto"/>
            <w:vMerge/>
            <w:shd w:val="clear" w:color="auto" w:fill="D9D9D9"/>
            <w:vAlign w:val="center"/>
          </w:tcPr>
          <w:p w14:paraId="6D28C89A" w14:textId="77777777" w:rsidR="00D40D51" w:rsidRPr="002E6868" w:rsidRDefault="00D40D51" w:rsidP="00291EB1">
            <w:pPr>
              <w:spacing w:after="40"/>
              <w:rPr>
                <w:sz w:val="20"/>
                <w:szCs w:val="20"/>
              </w:rPr>
            </w:pPr>
          </w:p>
        </w:tc>
        <w:tc>
          <w:tcPr>
            <w:tcW w:w="2908" w:type="dxa"/>
            <w:shd w:val="clear" w:color="auto" w:fill="D9D9D9"/>
            <w:vAlign w:val="center"/>
          </w:tcPr>
          <w:p w14:paraId="50A49F60" w14:textId="77777777" w:rsidR="00D40D51" w:rsidRPr="002E6868" w:rsidRDefault="00D40D51" w:rsidP="00291EB1">
            <w:pPr>
              <w:spacing w:after="40"/>
              <w:rPr>
                <w:sz w:val="20"/>
                <w:szCs w:val="20"/>
              </w:rPr>
            </w:pPr>
            <w:r>
              <w:rPr>
                <w:sz w:val="20"/>
                <w:szCs w:val="20"/>
              </w:rPr>
              <w:t>[8] Astrobiology</w:t>
            </w:r>
          </w:p>
        </w:tc>
        <w:tc>
          <w:tcPr>
            <w:tcW w:w="2700" w:type="dxa"/>
            <w:vMerge/>
            <w:shd w:val="clear" w:color="auto" w:fill="D9D9D9"/>
            <w:vAlign w:val="center"/>
          </w:tcPr>
          <w:p w14:paraId="56830136" w14:textId="77777777" w:rsidR="00D40D51" w:rsidRPr="002E6868" w:rsidRDefault="00D40D51" w:rsidP="00291EB1">
            <w:pPr>
              <w:spacing w:after="40"/>
              <w:rPr>
                <w:sz w:val="20"/>
                <w:szCs w:val="20"/>
              </w:rPr>
            </w:pPr>
          </w:p>
        </w:tc>
        <w:tc>
          <w:tcPr>
            <w:tcW w:w="3150" w:type="dxa"/>
            <w:vMerge/>
            <w:shd w:val="clear" w:color="auto" w:fill="D9D9D9"/>
            <w:vAlign w:val="center"/>
          </w:tcPr>
          <w:p w14:paraId="7AD25E90" w14:textId="77777777" w:rsidR="00D40D51" w:rsidRPr="001946F6" w:rsidRDefault="00D40D51" w:rsidP="00291EB1">
            <w:pPr>
              <w:spacing w:after="40"/>
              <w:rPr>
                <w:sz w:val="20"/>
                <w:szCs w:val="20"/>
              </w:rPr>
            </w:pPr>
          </w:p>
        </w:tc>
      </w:tr>
      <w:tr w:rsidR="00D40D51" w:rsidRPr="002E6868" w14:paraId="15AAC6D8" w14:textId="77777777" w:rsidTr="00291EB1">
        <w:trPr>
          <w:trHeight w:val="20"/>
        </w:trPr>
        <w:tc>
          <w:tcPr>
            <w:tcW w:w="0" w:type="auto"/>
            <w:vAlign w:val="center"/>
          </w:tcPr>
          <w:p w14:paraId="784E764D" w14:textId="77777777" w:rsidR="00D40D51" w:rsidRPr="002E6868" w:rsidRDefault="00D40D51" w:rsidP="00291EB1">
            <w:pPr>
              <w:spacing w:after="40"/>
              <w:jc w:val="center"/>
              <w:rPr>
                <w:sz w:val="20"/>
                <w:szCs w:val="20"/>
              </w:rPr>
            </w:pPr>
            <w:r w:rsidRPr="002E6868">
              <w:rPr>
                <w:sz w:val="20"/>
                <w:szCs w:val="20"/>
              </w:rPr>
              <w:t>1</w:t>
            </w:r>
            <w:r>
              <w:rPr>
                <w:sz w:val="20"/>
                <w:szCs w:val="20"/>
              </w:rPr>
              <w:t>5</w:t>
            </w:r>
          </w:p>
        </w:tc>
        <w:tc>
          <w:tcPr>
            <w:tcW w:w="0" w:type="auto"/>
            <w:vAlign w:val="center"/>
          </w:tcPr>
          <w:p w14:paraId="751D676C" w14:textId="77777777" w:rsidR="00D40D51" w:rsidRPr="002E6868" w:rsidRDefault="00D40D51" w:rsidP="00291EB1">
            <w:pPr>
              <w:spacing w:after="40"/>
              <w:rPr>
                <w:sz w:val="20"/>
                <w:szCs w:val="20"/>
              </w:rPr>
            </w:pPr>
            <w:r>
              <w:rPr>
                <w:sz w:val="20"/>
                <w:szCs w:val="20"/>
              </w:rPr>
              <w:t>04/20</w:t>
            </w:r>
          </w:p>
        </w:tc>
        <w:tc>
          <w:tcPr>
            <w:tcW w:w="2908" w:type="dxa"/>
            <w:vAlign w:val="center"/>
          </w:tcPr>
          <w:p w14:paraId="04159964" w14:textId="77777777" w:rsidR="00D40D51" w:rsidRPr="0091145E" w:rsidRDefault="00D40D51" w:rsidP="00291EB1">
            <w:pPr>
              <w:spacing w:after="40"/>
              <w:rPr>
                <w:b/>
                <w:sz w:val="20"/>
                <w:szCs w:val="20"/>
              </w:rPr>
            </w:pPr>
            <w:r>
              <w:rPr>
                <w:sz w:val="20"/>
                <w:szCs w:val="20"/>
              </w:rPr>
              <w:t>[8] Astrobiology</w:t>
            </w:r>
          </w:p>
        </w:tc>
        <w:tc>
          <w:tcPr>
            <w:tcW w:w="2700" w:type="dxa"/>
          </w:tcPr>
          <w:p w14:paraId="4BAA4E3F" w14:textId="77777777" w:rsidR="00D40D51" w:rsidRPr="002E6868" w:rsidRDefault="00D40D51" w:rsidP="00291EB1">
            <w:pPr>
              <w:spacing w:after="40"/>
              <w:rPr>
                <w:sz w:val="20"/>
                <w:szCs w:val="20"/>
              </w:rPr>
            </w:pPr>
          </w:p>
        </w:tc>
        <w:tc>
          <w:tcPr>
            <w:tcW w:w="3150" w:type="dxa"/>
            <w:vAlign w:val="center"/>
          </w:tcPr>
          <w:p w14:paraId="5F889436" w14:textId="77777777" w:rsidR="00D40D51" w:rsidRPr="002E6868" w:rsidRDefault="00D40D51" w:rsidP="00291EB1">
            <w:pPr>
              <w:spacing w:after="40"/>
              <w:rPr>
                <w:sz w:val="20"/>
                <w:szCs w:val="20"/>
              </w:rPr>
            </w:pPr>
            <w:r w:rsidRPr="001E150C">
              <w:rPr>
                <w:b/>
                <w:color w:val="AA0000"/>
                <w:sz w:val="20"/>
                <w:szCs w:val="20"/>
              </w:rPr>
              <w:t>Write</w:t>
            </w:r>
            <w:r>
              <w:rPr>
                <w:b/>
                <w:sz w:val="20"/>
                <w:szCs w:val="20"/>
              </w:rPr>
              <w:t xml:space="preserve"> </w:t>
            </w:r>
            <w:r>
              <w:rPr>
                <w:sz w:val="20"/>
                <w:szCs w:val="20"/>
              </w:rPr>
              <w:t>Paper #8 critique due 4/20</w:t>
            </w:r>
          </w:p>
        </w:tc>
      </w:tr>
      <w:tr w:rsidR="00D40D51" w:rsidRPr="002E6868" w14:paraId="6297B3D3" w14:textId="77777777" w:rsidTr="00291EB1">
        <w:trPr>
          <w:trHeight w:val="20"/>
        </w:trPr>
        <w:tc>
          <w:tcPr>
            <w:tcW w:w="0" w:type="auto"/>
            <w:vAlign w:val="center"/>
          </w:tcPr>
          <w:p w14:paraId="539AFD2C" w14:textId="77777777" w:rsidR="00D40D51" w:rsidRPr="002E6868" w:rsidRDefault="00D40D51" w:rsidP="00291EB1">
            <w:pPr>
              <w:spacing w:after="40"/>
              <w:rPr>
                <w:sz w:val="20"/>
                <w:szCs w:val="20"/>
              </w:rPr>
            </w:pPr>
          </w:p>
        </w:tc>
        <w:tc>
          <w:tcPr>
            <w:tcW w:w="0" w:type="auto"/>
            <w:vAlign w:val="center"/>
          </w:tcPr>
          <w:p w14:paraId="7BEF5D5E" w14:textId="77777777" w:rsidR="00D40D51" w:rsidRDefault="00D40D51" w:rsidP="00291EB1">
            <w:pPr>
              <w:spacing w:after="40"/>
              <w:rPr>
                <w:sz w:val="20"/>
                <w:szCs w:val="20"/>
              </w:rPr>
            </w:pPr>
            <w:r>
              <w:rPr>
                <w:sz w:val="20"/>
                <w:szCs w:val="20"/>
              </w:rPr>
              <w:t>04/27</w:t>
            </w:r>
          </w:p>
        </w:tc>
        <w:tc>
          <w:tcPr>
            <w:tcW w:w="8758" w:type="dxa"/>
            <w:gridSpan w:val="3"/>
            <w:vAlign w:val="center"/>
          </w:tcPr>
          <w:p w14:paraId="28DDDDEE" w14:textId="77777777" w:rsidR="00D40D51" w:rsidRDefault="00D40D51" w:rsidP="00291EB1">
            <w:pPr>
              <w:spacing w:after="40"/>
              <w:rPr>
                <w:sz w:val="20"/>
                <w:szCs w:val="20"/>
              </w:rPr>
            </w:pPr>
            <w:r w:rsidRPr="007B487F">
              <w:rPr>
                <w:b/>
                <w:color w:val="8064A2" w:themeColor="accent4"/>
                <w:sz w:val="20"/>
                <w:szCs w:val="20"/>
              </w:rPr>
              <w:t>Final term papers</w:t>
            </w:r>
            <w:r w:rsidRPr="007B487F">
              <w:rPr>
                <w:color w:val="8064A2" w:themeColor="accent4"/>
                <w:sz w:val="20"/>
                <w:szCs w:val="20"/>
              </w:rPr>
              <w:t xml:space="preserve"> </w:t>
            </w:r>
            <w:r>
              <w:rPr>
                <w:sz w:val="20"/>
                <w:szCs w:val="20"/>
              </w:rPr>
              <w:t>due at midnight to Canvas</w:t>
            </w:r>
          </w:p>
        </w:tc>
      </w:tr>
    </w:tbl>
    <w:p w14:paraId="663E6502" w14:textId="2199A082" w:rsidR="00D406BE" w:rsidRDefault="00D406BE" w:rsidP="00D406BE">
      <w:pPr>
        <w:tabs>
          <w:tab w:val="left" w:pos="0"/>
        </w:tabs>
      </w:pPr>
      <w:bookmarkStart w:id="13" w:name="_Hlk175562115"/>
      <w:bookmarkEnd w:id="12"/>
      <w:r>
        <w:t>Paper 1 McKay 1996</w:t>
      </w:r>
    </w:p>
    <w:p w14:paraId="02B5F0F8" w14:textId="69EF5B1C" w:rsidR="00D406BE" w:rsidRDefault="00D406BE" w:rsidP="00D406BE">
      <w:pPr>
        <w:tabs>
          <w:tab w:val="left" w:pos="0"/>
        </w:tabs>
      </w:pPr>
      <w:r>
        <w:t>Paper 2 Ruff &amp; Farmer 2016</w:t>
      </w:r>
    </w:p>
    <w:p w14:paraId="18EA1B82" w14:textId="1E87432D" w:rsidR="00D406BE" w:rsidRDefault="00D406BE" w:rsidP="00D406BE">
      <w:pPr>
        <w:tabs>
          <w:tab w:val="left" w:pos="0"/>
        </w:tabs>
      </w:pPr>
      <w:r>
        <w:t>Paper 3 Eigenbrode 2018</w:t>
      </w:r>
    </w:p>
    <w:p w14:paraId="682E13A8" w14:textId="4628CE71" w:rsidR="00D406BE" w:rsidRDefault="00D406BE" w:rsidP="00D406BE">
      <w:pPr>
        <w:tabs>
          <w:tab w:val="left" w:pos="0"/>
        </w:tabs>
      </w:pPr>
      <w:r>
        <w:t>Paper 4 Lalonde 2012</w:t>
      </w:r>
    </w:p>
    <w:p w14:paraId="4AB5052C" w14:textId="2684AEA0" w:rsidR="00D406BE" w:rsidRDefault="00D406BE" w:rsidP="00D406BE">
      <w:pPr>
        <w:tabs>
          <w:tab w:val="left" w:pos="0"/>
        </w:tabs>
      </w:pPr>
      <w:r>
        <w:t>Paper 5 Chan 2004</w:t>
      </w:r>
    </w:p>
    <w:p w14:paraId="1D944D77" w14:textId="4B2C0757" w:rsidR="00D406BE" w:rsidRDefault="00D406BE" w:rsidP="00D406BE">
      <w:pPr>
        <w:tabs>
          <w:tab w:val="left" w:pos="0"/>
        </w:tabs>
      </w:pPr>
      <w:r>
        <w:t>Paper 6 Menez 2018</w:t>
      </w:r>
    </w:p>
    <w:p w14:paraId="5D6C97F5" w14:textId="73227EED" w:rsidR="00D406BE" w:rsidRDefault="00D406BE" w:rsidP="00D406BE">
      <w:pPr>
        <w:tabs>
          <w:tab w:val="left" w:pos="0"/>
        </w:tabs>
      </w:pPr>
      <w:r>
        <w:t>Paper 7 Allwood 2018</w:t>
      </w:r>
    </w:p>
    <w:p w14:paraId="2A0E8805" w14:textId="0D6C40A3" w:rsidR="00D406BE" w:rsidRDefault="00D406BE" w:rsidP="00D406BE">
      <w:pPr>
        <w:tabs>
          <w:tab w:val="left" w:pos="0"/>
        </w:tabs>
      </w:pPr>
      <w:r>
        <w:t>Paper 8 Dodd 2017</w:t>
      </w:r>
    </w:p>
    <w:bookmarkEnd w:id="13"/>
    <w:p w14:paraId="45393398" w14:textId="77777777" w:rsidR="00D40D51" w:rsidRPr="00B91D1F" w:rsidRDefault="00D40D51" w:rsidP="00193DD7">
      <w:pPr>
        <w:tabs>
          <w:tab w:val="left" w:pos="0"/>
        </w:tabs>
      </w:pPr>
    </w:p>
    <w:sectPr w:rsidR="00D40D51" w:rsidRPr="00B91D1F" w:rsidSect="00313909">
      <w:headerReference w:type="even" r:id="rId17"/>
      <w:headerReference w:type="default" r:id="rId18"/>
      <w:pgSz w:w="12240" w:h="15840"/>
      <w:pgMar w:top="1440" w:right="2160" w:bottom="117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E6714" w14:textId="77777777" w:rsidR="00CA3F1A" w:rsidRDefault="00CA3F1A" w:rsidP="005E58A9">
      <w:r>
        <w:separator/>
      </w:r>
    </w:p>
  </w:endnote>
  <w:endnote w:type="continuationSeparator" w:id="0">
    <w:p w14:paraId="67C65EF7" w14:textId="77777777" w:rsidR="00CA3F1A" w:rsidRDefault="00CA3F1A" w:rsidP="005E5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Sabon">
    <w:altName w:val="Cambria"/>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2B1D0" w14:textId="77777777" w:rsidR="00CA3F1A" w:rsidRDefault="00CA3F1A" w:rsidP="005E58A9">
      <w:r>
        <w:separator/>
      </w:r>
    </w:p>
  </w:footnote>
  <w:footnote w:type="continuationSeparator" w:id="0">
    <w:p w14:paraId="02C63ABE" w14:textId="77777777" w:rsidR="00CA3F1A" w:rsidRDefault="00CA3F1A" w:rsidP="005E58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410C2" w14:textId="77777777" w:rsidR="001F6C4D" w:rsidRDefault="001F6C4D" w:rsidP="0067760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10E79E7" w14:textId="77777777" w:rsidR="001F6C4D" w:rsidRDefault="001E150C" w:rsidP="005E58A9">
    <w:pPr>
      <w:pStyle w:val="Header"/>
      <w:ind w:right="360"/>
    </w:pPr>
    <w:sdt>
      <w:sdtPr>
        <w:id w:val="171999623"/>
        <w:placeholder>
          <w:docPart w:val="AE9F79BD9ED5294AA9F91CF98EE3A20E"/>
        </w:placeholder>
        <w:temporary/>
        <w:showingPlcHdr/>
      </w:sdtPr>
      <w:sdtEndPr/>
      <w:sdtContent>
        <w:r w:rsidR="001F6C4D">
          <w:t>[Type text]</w:t>
        </w:r>
      </w:sdtContent>
    </w:sdt>
    <w:r w:rsidR="001F6C4D">
      <w:ptab w:relativeTo="margin" w:alignment="center" w:leader="none"/>
    </w:r>
    <w:sdt>
      <w:sdtPr>
        <w:id w:val="171999624"/>
        <w:placeholder>
          <w:docPart w:val="C91A88B46ABCF44DBAD854B5255081DF"/>
        </w:placeholder>
        <w:temporary/>
        <w:showingPlcHdr/>
      </w:sdtPr>
      <w:sdtEndPr/>
      <w:sdtContent>
        <w:r w:rsidR="001F6C4D">
          <w:t>[Type text]</w:t>
        </w:r>
      </w:sdtContent>
    </w:sdt>
    <w:r w:rsidR="001F6C4D">
      <w:ptab w:relativeTo="margin" w:alignment="right" w:leader="none"/>
    </w:r>
    <w:sdt>
      <w:sdtPr>
        <w:id w:val="171999625"/>
        <w:placeholder>
          <w:docPart w:val="6604585EA9C2CB4FADC901BDE66F8469"/>
        </w:placeholder>
        <w:temporary/>
        <w:showingPlcHdr/>
      </w:sdtPr>
      <w:sdtEndPr/>
      <w:sdtContent>
        <w:r w:rsidR="001F6C4D">
          <w:t>[Type text]</w:t>
        </w:r>
      </w:sdtContent>
    </w:sdt>
  </w:p>
  <w:p w14:paraId="3A2BCDF5" w14:textId="77777777" w:rsidR="001F6C4D" w:rsidRDefault="001F6C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2233D" w14:textId="28F65FDA" w:rsidR="001F6C4D" w:rsidRPr="00B91D1F" w:rsidRDefault="009453F4" w:rsidP="001C0C6F">
    <w:pPr>
      <w:pStyle w:val="Header"/>
      <w:jc w:val="right"/>
      <w:rPr>
        <w:sz w:val="18"/>
        <w:szCs w:val="18"/>
      </w:rPr>
    </w:pPr>
    <w:r>
      <w:rPr>
        <w:sz w:val="18"/>
        <w:szCs w:val="18"/>
      </w:rPr>
      <w:t xml:space="preserve">Survey of </w:t>
    </w:r>
    <w:r w:rsidR="001548E9">
      <w:rPr>
        <w:sz w:val="18"/>
        <w:szCs w:val="18"/>
      </w:rPr>
      <w:t>Geo</w:t>
    </w:r>
    <w:r>
      <w:rPr>
        <w:sz w:val="18"/>
        <w:szCs w:val="18"/>
      </w:rPr>
      <w:t>biology</w:t>
    </w:r>
    <w:r w:rsidR="001F6C4D" w:rsidRPr="00B91D1F">
      <w:rPr>
        <w:sz w:val="18"/>
        <w:szCs w:val="18"/>
      </w:rPr>
      <w:t xml:space="preserve"> - </w:t>
    </w:r>
    <w:r w:rsidR="001F6C4D" w:rsidRPr="00B91D1F">
      <w:rPr>
        <w:rStyle w:val="PageNumber"/>
        <w:sz w:val="18"/>
        <w:szCs w:val="18"/>
      </w:rPr>
      <w:fldChar w:fldCharType="begin"/>
    </w:r>
    <w:r w:rsidR="001F6C4D" w:rsidRPr="00B91D1F">
      <w:rPr>
        <w:rStyle w:val="PageNumber"/>
        <w:sz w:val="18"/>
        <w:szCs w:val="18"/>
      </w:rPr>
      <w:instrText xml:space="preserve"> PAGE </w:instrText>
    </w:r>
    <w:r w:rsidR="001F6C4D" w:rsidRPr="00B91D1F">
      <w:rPr>
        <w:rStyle w:val="PageNumber"/>
        <w:sz w:val="18"/>
        <w:szCs w:val="18"/>
      </w:rPr>
      <w:fldChar w:fldCharType="separate"/>
    </w:r>
    <w:r w:rsidR="00B51ABD">
      <w:rPr>
        <w:rStyle w:val="PageNumber"/>
        <w:noProof/>
        <w:sz w:val="18"/>
        <w:szCs w:val="18"/>
      </w:rPr>
      <w:t>5</w:t>
    </w:r>
    <w:r w:rsidR="001F6C4D" w:rsidRPr="00B91D1F">
      <w:rPr>
        <w:rStyle w:val="PageNumber"/>
        <w:sz w:val="18"/>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3797"/>
    <w:multiLevelType w:val="hybridMultilevel"/>
    <w:tmpl w:val="E376DB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1C6F94"/>
    <w:multiLevelType w:val="hybridMultilevel"/>
    <w:tmpl w:val="7C96F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4A5910"/>
    <w:multiLevelType w:val="hybridMultilevel"/>
    <w:tmpl w:val="ECA655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78D693C"/>
    <w:multiLevelType w:val="hybridMultilevel"/>
    <w:tmpl w:val="C4547F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6E52F2"/>
    <w:multiLevelType w:val="hybridMultilevel"/>
    <w:tmpl w:val="ACDE3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AE49BC"/>
    <w:multiLevelType w:val="hybridMultilevel"/>
    <w:tmpl w:val="2A30E3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AB5E0B"/>
    <w:multiLevelType w:val="hybridMultilevel"/>
    <w:tmpl w:val="50CC3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145BB2"/>
    <w:multiLevelType w:val="hybridMultilevel"/>
    <w:tmpl w:val="2A30E3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AB0E31"/>
    <w:multiLevelType w:val="multilevel"/>
    <w:tmpl w:val="50CC388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1891881"/>
    <w:multiLevelType w:val="hybridMultilevel"/>
    <w:tmpl w:val="721C3F7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C4E4257"/>
    <w:multiLevelType w:val="hybridMultilevel"/>
    <w:tmpl w:val="954C00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5E529AF"/>
    <w:multiLevelType w:val="hybridMultilevel"/>
    <w:tmpl w:val="91306A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EA2705"/>
    <w:multiLevelType w:val="hybridMultilevel"/>
    <w:tmpl w:val="31B2DA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081CF7"/>
    <w:multiLevelType w:val="hybridMultilevel"/>
    <w:tmpl w:val="D5D03B9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185030"/>
    <w:multiLevelType w:val="hybridMultilevel"/>
    <w:tmpl w:val="1A104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5022021">
    <w:abstractNumId w:val="2"/>
  </w:num>
  <w:num w:numId="2" w16cid:durableId="1253008449">
    <w:abstractNumId w:val="0"/>
  </w:num>
  <w:num w:numId="3" w16cid:durableId="871840542">
    <w:abstractNumId w:val="6"/>
  </w:num>
  <w:num w:numId="4" w16cid:durableId="259417544">
    <w:abstractNumId w:val="8"/>
  </w:num>
  <w:num w:numId="5" w16cid:durableId="1134299109">
    <w:abstractNumId w:val="1"/>
  </w:num>
  <w:num w:numId="6" w16cid:durableId="958225196">
    <w:abstractNumId w:val="14"/>
  </w:num>
  <w:num w:numId="7" w16cid:durableId="2137017845">
    <w:abstractNumId w:val="7"/>
  </w:num>
  <w:num w:numId="8" w16cid:durableId="397173301">
    <w:abstractNumId w:val="11"/>
  </w:num>
  <w:num w:numId="9" w16cid:durableId="2058846206">
    <w:abstractNumId w:val="3"/>
  </w:num>
  <w:num w:numId="10" w16cid:durableId="918363739">
    <w:abstractNumId w:val="5"/>
  </w:num>
  <w:num w:numId="11" w16cid:durableId="470173083">
    <w:abstractNumId w:val="13"/>
  </w:num>
  <w:num w:numId="12" w16cid:durableId="431126124">
    <w:abstractNumId w:val="9"/>
  </w:num>
  <w:num w:numId="13" w16cid:durableId="2059084124">
    <w:abstractNumId w:val="4"/>
  </w:num>
  <w:num w:numId="14" w16cid:durableId="649601479">
    <w:abstractNumId w:val="12"/>
  </w:num>
  <w:num w:numId="15" w16cid:durableId="20556146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revisionView w:insDel="0" w:formatting="0" w:inkAnnotations="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616"/>
    <w:rsid w:val="00001356"/>
    <w:rsid w:val="000059C2"/>
    <w:rsid w:val="0000665D"/>
    <w:rsid w:val="0002223D"/>
    <w:rsid w:val="00032D80"/>
    <w:rsid w:val="0003668A"/>
    <w:rsid w:val="00041446"/>
    <w:rsid w:val="000415A8"/>
    <w:rsid w:val="00042F4E"/>
    <w:rsid w:val="0005795B"/>
    <w:rsid w:val="000605D4"/>
    <w:rsid w:val="00060F4C"/>
    <w:rsid w:val="00061054"/>
    <w:rsid w:val="000621D2"/>
    <w:rsid w:val="000651C6"/>
    <w:rsid w:val="00076BD4"/>
    <w:rsid w:val="00081917"/>
    <w:rsid w:val="000833E3"/>
    <w:rsid w:val="00084C37"/>
    <w:rsid w:val="0008766F"/>
    <w:rsid w:val="00092D1E"/>
    <w:rsid w:val="0009428E"/>
    <w:rsid w:val="00095711"/>
    <w:rsid w:val="00096DFD"/>
    <w:rsid w:val="00097914"/>
    <w:rsid w:val="00097C2B"/>
    <w:rsid w:val="000B1429"/>
    <w:rsid w:val="000B2384"/>
    <w:rsid w:val="000C07B6"/>
    <w:rsid w:val="000C39E1"/>
    <w:rsid w:val="000C733C"/>
    <w:rsid w:val="000D04EA"/>
    <w:rsid w:val="000D12B9"/>
    <w:rsid w:val="000D13A3"/>
    <w:rsid w:val="000D18D0"/>
    <w:rsid w:val="000D341A"/>
    <w:rsid w:val="000D3EB5"/>
    <w:rsid w:val="000D46C9"/>
    <w:rsid w:val="000D7EFA"/>
    <w:rsid w:val="000E1389"/>
    <w:rsid w:val="000E1467"/>
    <w:rsid w:val="000E1BCD"/>
    <w:rsid w:val="000E4A7C"/>
    <w:rsid w:val="000E650F"/>
    <w:rsid w:val="000E7A5C"/>
    <w:rsid w:val="000F1E11"/>
    <w:rsid w:val="000F6A87"/>
    <w:rsid w:val="00110788"/>
    <w:rsid w:val="001153D9"/>
    <w:rsid w:val="0011673B"/>
    <w:rsid w:val="00117EA6"/>
    <w:rsid w:val="00120BC9"/>
    <w:rsid w:val="00124362"/>
    <w:rsid w:val="00130CCE"/>
    <w:rsid w:val="001333EB"/>
    <w:rsid w:val="00134058"/>
    <w:rsid w:val="00135C8E"/>
    <w:rsid w:val="001415D5"/>
    <w:rsid w:val="00142EB1"/>
    <w:rsid w:val="001446F4"/>
    <w:rsid w:val="00146F3C"/>
    <w:rsid w:val="00147F15"/>
    <w:rsid w:val="00150022"/>
    <w:rsid w:val="00152163"/>
    <w:rsid w:val="00153B45"/>
    <w:rsid w:val="001548E9"/>
    <w:rsid w:val="00157183"/>
    <w:rsid w:val="00162FC4"/>
    <w:rsid w:val="00170D2E"/>
    <w:rsid w:val="0017375E"/>
    <w:rsid w:val="00174995"/>
    <w:rsid w:val="00180549"/>
    <w:rsid w:val="00184248"/>
    <w:rsid w:val="00187629"/>
    <w:rsid w:val="00190F29"/>
    <w:rsid w:val="00193DD7"/>
    <w:rsid w:val="001943AC"/>
    <w:rsid w:val="001946F6"/>
    <w:rsid w:val="001A0855"/>
    <w:rsid w:val="001A2006"/>
    <w:rsid w:val="001A6A1E"/>
    <w:rsid w:val="001C0C6F"/>
    <w:rsid w:val="001C1F3A"/>
    <w:rsid w:val="001C32F6"/>
    <w:rsid w:val="001C3E20"/>
    <w:rsid w:val="001D1A79"/>
    <w:rsid w:val="001D3CBC"/>
    <w:rsid w:val="001D5F53"/>
    <w:rsid w:val="001E150C"/>
    <w:rsid w:val="001E2CB2"/>
    <w:rsid w:val="001E4C5C"/>
    <w:rsid w:val="001E6E11"/>
    <w:rsid w:val="001F501A"/>
    <w:rsid w:val="001F64E3"/>
    <w:rsid w:val="001F69D4"/>
    <w:rsid w:val="001F6C4D"/>
    <w:rsid w:val="002035D6"/>
    <w:rsid w:val="0021051F"/>
    <w:rsid w:val="0021333A"/>
    <w:rsid w:val="002149CA"/>
    <w:rsid w:val="0023066A"/>
    <w:rsid w:val="00231B71"/>
    <w:rsid w:val="00233414"/>
    <w:rsid w:val="00234F7F"/>
    <w:rsid w:val="00240264"/>
    <w:rsid w:val="00243964"/>
    <w:rsid w:val="00250034"/>
    <w:rsid w:val="002538CD"/>
    <w:rsid w:val="00266E0D"/>
    <w:rsid w:val="0026778C"/>
    <w:rsid w:val="00270E5D"/>
    <w:rsid w:val="00286BB5"/>
    <w:rsid w:val="002A57E8"/>
    <w:rsid w:val="002A619F"/>
    <w:rsid w:val="002C0507"/>
    <w:rsid w:val="002C1979"/>
    <w:rsid w:val="002C2B6C"/>
    <w:rsid w:val="002C3D5C"/>
    <w:rsid w:val="002D517E"/>
    <w:rsid w:val="002D6028"/>
    <w:rsid w:val="002E33FF"/>
    <w:rsid w:val="002E59BD"/>
    <w:rsid w:val="002E6868"/>
    <w:rsid w:val="002F20F6"/>
    <w:rsid w:val="0030104C"/>
    <w:rsid w:val="003010FD"/>
    <w:rsid w:val="00310808"/>
    <w:rsid w:val="00312453"/>
    <w:rsid w:val="00313909"/>
    <w:rsid w:val="00320D7A"/>
    <w:rsid w:val="00322520"/>
    <w:rsid w:val="00333401"/>
    <w:rsid w:val="003363BD"/>
    <w:rsid w:val="00336B89"/>
    <w:rsid w:val="00342113"/>
    <w:rsid w:val="00342590"/>
    <w:rsid w:val="00346588"/>
    <w:rsid w:val="00355B44"/>
    <w:rsid w:val="003658B9"/>
    <w:rsid w:val="003721FC"/>
    <w:rsid w:val="00372519"/>
    <w:rsid w:val="00373AEF"/>
    <w:rsid w:val="00376CBA"/>
    <w:rsid w:val="00377C99"/>
    <w:rsid w:val="00381F99"/>
    <w:rsid w:val="00382BFC"/>
    <w:rsid w:val="0038635B"/>
    <w:rsid w:val="003930E9"/>
    <w:rsid w:val="00394C86"/>
    <w:rsid w:val="0039528A"/>
    <w:rsid w:val="00396A6E"/>
    <w:rsid w:val="003A24F5"/>
    <w:rsid w:val="003A3E11"/>
    <w:rsid w:val="003A44A5"/>
    <w:rsid w:val="003A47F4"/>
    <w:rsid w:val="003B0541"/>
    <w:rsid w:val="003B736D"/>
    <w:rsid w:val="003B772F"/>
    <w:rsid w:val="003C2DD4"/>
    <w:rsid w:val="003C7154"/>
    <w:rsid w:val="003D07FA"/>
    <w:rsid w:val="003D1D47"/>
    <w:rsid w:val="003D3467"/>
    <w:rsid w:val="003E410F"/>
    <w:rsid w:val="003E5A1B"/>
    <w:rsid w:val="003E75E6"/>
    <w:rsid w:val="003E7D78"/>
    <w:rsid w:val="003F2787"/>
    <w:rsid w:val="003F3190"/>
    <w:rsid w:val="003F4F00"/>
    <w:rsid w:val="003F7023"/>
    <w:rsid w:val="00406C92"/>
    <w:rsid w:val="00407016"/>
    <w:rsid w:val="0040773F"/>
    <w:rsid w:val="00410045"/>
    <w:rsid w:val="00413538"/>
    <w:rsid w:val="0041621F"/>
    <w:rsid w:val="00416F8C"/>
    <w:rsid w:val="00422B65"/>
    <w:rsid w:val="0042753B"/>
    <w:rsid w:val="004345DF"/>
    <w:rsid w:val="00434EDA"/>
    <w:rsid w:val="00435799"/>
    <w:rsid w:val="00450390"/>
    <w:rsid w:val="004511B1"/>
    <w:rsid w:val="00454BFA"/>
    <w:rsid w:val="00460BF7"/>
    <w:rsid w:val="00461A01"/>
    <w:rsid w:val="004757A7"/>
    <w:rsid w:val="00481265"/>
    <w:rsid w:val="00482F31"/>
    <w:rsid w:val="00484C09"/>
    <w:rsid w:val="004853B0"/>
    <w:rsid w:val="004A05F9"/>
    <w:rsid w:val="004A115A"/>
    <w:rsid w:val="004B14D5"/>
    <w:rsid w:val="004B174B"/>
    <w:rsid w:val="004C3720"/>
    <w:rsid w:val="004C4D3D"/>
    <w:rsid w:val="004C7982"/>
    <w:rsid w:val="004D1414"/>
    <w:rsid w:val="004E1EBF"/>
    <w:rsid w:val="004E2A15"/>
    <w:rsid w:val="004E308C"/>
    <w:rsid w:val="004E75F1"/>
    <w:rsid w:val="0050005A"/>
    <w:rsid w:val="00501D27"/>
    <w:rsid w:val="00502DC0"/>
    <w:rsid w:val="005035DA"/>
    <w:rsid w:val="0050378C"/>
    <w:rsid w:val="00511A97"/>
    <w:rsid w:val="00515090"/>
    <w:rsid w:val="005170F0"/>
    <w:rsid w:val="00525B67"/>
    <w:rsid w:val="00534667"/>
    <w:rsid w:val="00545B81"/>
    <w:rsid w:val="00545E03"/>
    <w:rsid w:val="00547425"/>
    <w:rsid w:val="00550063"/>
    <w:rsid w:val="0055288D"/>
    <w:rsid w:val="005630DE"/>
    <w:rsid w:val="00574274"/>
    <w:rsid w:val="00576870"/>
    <w:rsid w:val="00577684"/>
    <w:rsid w:val="00582C77"/>
    <w:rsid w:val="005844EE"/>
    <w:rsid w:val="0058646A"/>
    <w:rsid w:val="00592B6C"/>
    <w:rsid w:val="005A0B1E"/>
    <w:rsid w:val="005A62D4"/>
    <w:rsid w:val="005A6D1B"/>
    <w:rsid w:val="005B1ABD"/>
    <w:rsid w:val="005B1ED2"/>
    <w:rsid w:val="005B2848"/>
    <w:rsid w:val="005B3A3E"/>
    <w:rsid w:val="005B3B15"/>
    <w:rsid w:val="005B4FBC"/>
    <w:rsid w:val="005C1136"/>
    <w:rsid w:val="005C1A77"/>
    <w:rsid w:val="005C1BF0"/>
    <w:rsid w:val="005C7D12"/>
    <w:rsid w:val="005D42EF"/>
    <w:rsid w:val="005D7873"/>
    <w:rsid w:val="005E58A9"/>
    <w:rsid w:val="005F0490"/>
    <w:rsid w:val="005F276A"/>
    <w:rsid w:val="005F6FB0"/>
    <w:rsid w:val="005F779F"/>
    <w:rsid w:val="005F7DAA"/>
    <w:rsid w:val="006012FF"/>
    <w:rsid w:val="00602200"/>
    <w:rsid w:val="0060310B"/>
    <w:rsid w:val="00605B75"/>
    <w:rsid w:val="006219AB"/>
    <w:rsid w:val="0062363B"/>
    <w:rsid w:val="00624320"/>
    <w:rsid w:val="00627728"/>
    <w:rsid w:val="00632BF8"/>
    <w:rsid w:val="0063568B"/>
    <w:rsid w:val="00643363"/>
    <w:rsid w:val="00654803"/>
    <w:rsid w:val="00654D08"/>
    <w:rsid w:val="00655616"/>
    <w:rsid w:val="006568D3"/>
    <w:rsid w:val="006610A6"/>
    <w:rsid w:val="00662887"/>
    <w:rsid w:val="00665BBC"/>
    <w:rsid w:val="00677605"/>
    <w:rsid w:val="0068087D"/>
    <w:rsid w:val="006841EE"/>
    <w:rsid w:val="00684961"/>
    <w:rsid w:val="00685AF1"/>
    <w:rsid w:val="006972F8"/>
    <w:rsid w:val="00697EB3"/>
    <w:rsid w:val="006A6E89"/>
    <w:rsid w:val="006B1CE6"/>
    <w:rsid w:val="006B2022"/>
    <w:rsid w:val="006B7C0D"/>
    <w:rsid w:val="006C33E2"/>
    <w:rsid w:val="006D60C7"/>
    <w:rsid w:val="006D7459"/>
    <w:rsid w:val="006E0FBB"/>
    <w:rsid w:val="006E6A97"/>
    <w:rsid w:val="006E6C6D"/>
    <w:rsid w:val="006E7215"/>
    <w:rsid w:val="006F6651"/>
    <w:rsid w:val="006F67D0"/>
    <w:rsid w:val="006F6C2C"/>
    <w:rsid w:val="006F7D27"/>
    <w:rsid w:val="00714498"/>
    <w:rsid w:val="00717D00"/>
    <w:rsid w:val="00723A7B"/>
    <w:rsid w:val="00724AB1"/>
    <w:rsid w:val="00733682"/>
    <w:rsid w:val="00734316"/>
    <w:rsid w:val="00736C41"/>
    <w:rsid w:val="00737888"/>
    <w:rsid w:val="00745CE1"/>
    <w:rsid w:val="00746E34"/>
    <w:rsid w:val="00752134"/>
    <w:rsid w:val="007560A6"/>
    <w:rsid w:val="0077002F"/>
    <w:rsid w:val="007709BA"/>
    <w:rsid w:val="00772683"/>
    <w:rsid w:val="00774357"/>
    <w:rsid w:val="00774880"/>
    <w:rsid w:val="00782385"/>
    <w:rsid w:val="00784B3F"/>
    <w:rsid w:val="00790325"/>
    <w:rsid w:val="00793CF8"/>
    <w:rsid w:val="00797528"/>
    <w:rsid w:val="007A03DF"/>
    <w:rsid w:val="007A6F2D"/>
    <w:rsid w:val="007B31C4"/>
    <w:rsid w:val="007B3B8D"/>
    <w:rsid w:val="007B4369"/>
    <w:rsid w:val="007B487F"/>
    <w:rsid w:val="007B5241"/>
    <w:rsid w:val="007B689B"/>
    <w:rsid w:val="007C40B1"/>
    <w:rsid w:val="007C6C65"/>
    <w:rsid w:val="007C7691"/>
    <w:rsid w:val="007D1641"/>
    <w:rsid w:val="007D62B4"/>
    <w:rsid w:val="007D6E2A"/>
    <w:rsid w:val="007E37D9"/>
    <w:rsid w:val="007F5713"/>
    <w:rsid w:val="00800310"/>
    <w:rsid w:val="008027B9"/>
    <w:rsid w:val="00802E24"/>
    <w:rsid w:val="00804DD0"/>
    <w:rsid w:val="00810EF6"/>
    <w:rsid w:val="008121F8"/>
    <w:rsid w:val="00814C08"/>
    <w:rsid w:val="00815609"/>
    <w:rsid w:val="008276BA"/>
    <w:rsid w:val="00830EC7"/>
    <w:rsid w:val="008356F8"/>
    <w:rsid w:val="00835ECB"/>
    <w:rsid w:val="00837F47"/>
    <w:rsid w:val="00841F98"/>
    <w:rsid w:val="00856C9E"/>
    <w:rsid w:val="00857FB5"/>
    <w:rsid w:val="008617E4"/>
    <w:rsid w:val="00861C21"/>
    <w:rsid w:val="008719F1"/>
    <w:rsid w:val="00872D04"/>
    <w:rsid w:val="0088007B"/>
    <w:rsid w:val="00884103"/>
    <w:rsid w:val="0089070C"/>
    <w:rsid w:val="00892F83"/>
    <w:rsid w:val="00893E25"/>
    <w:rsid w:val="008956E9"/>
    <w:rsid w:val="008A037E"/>
    <w:rsid w:val="008A2A0D"/>
    <w:rsid w:val="008B6E4A"/>
    <w:rsid w:val="008C31D1"/>
    <w:rsid w:val="008D34FB"/>
    <w:rsid w:val="008D37B3"/>
    <w:rsid w:val="008D74A3"/>
    <w:rsid w:val="008E00BD"/>
    <w:rsid w:val="008E10B9"/>
    <w:rsid w:val="008E1207"/>
    <w:rsid w:val="008F0562"/>
    <w:rsid w:val="008F280B"/>
    <w:rsid w:val="008F33D7"/>
    <w:rsid w:val="008F3F92"/>
    <w:rsid w:val="008F7FE7"/>
    <w:rsid w:val="00901343"/>
    <w:rsid w:val="009017AC"/>
    <w:rsid w:val="0091145E"/>
    <w:rsid w:val="00911602"/>
    <w:rsid w:val="009124D2"/>
    <w:rsid w:val="00925FC7"/>
    <w:rsid w:val="00935662"/>
    <w:rsid w:val="0093680A"/>
    <w:rsid w:val="009453F4"/>
    <w:rsid w:val="009549D1"/>
    <w:rsid w:val="00960B16"/>
    <w:rsid w:val="00966E2E"/>
    <w:rsid w:val="00970681"/>
    <w:rsid w:val="00972A10"/>
    <w:rsid w:val="00983145"/>
    <w:rsid w:val="00983DC3"/>
    <w:rsid w:val="00985B59"/>
    <w:rsid w:val="00986AF4"/>
    <w:rsid w:val="00994025"/>
    <w:rsid w:val="009944D6"/>
    <w:rsid w:val="009B2E22"/>
    <w:rsid w:val="009B4915"/>
    <w:rsid w:val="009B7B2B"/>
    <w:rsid w:val="009D0DA6"/>
    <w:rsid w:val="009D1E8E"/>
    <w:rsid w:val="009D2EDC"/>
    <w:rsid w:val="009D55E1"/>
    <w:rsid w:val="009E13C3"/>
    <w:rsid w:val="009E23A6"/>
    <w:rsid w:val="009E6DE0"/>
    <w:rsid w:val="009E7FC5"/>
    <w:rsid w:val="009F1638"/>
    <w:rsid w:val="009F1B81"/>
    <w:rsid w:val="00A026B3"/>
    <w:rsid w:val="00A03805"/>
    <w:rsid w:val="00A056A9"/>
    <w:rsid w:val="00A06B27"/>
    <w:rsid w:val="00A123CB"/>
    <w:rsid w:val="00A20F95"/>
    <w:rsid w:val="00A213A0"/>
    <w:rsid w:val="00A2593E"/>
    <w:rsid w:val="00A2699C"/>
    <w:rsid w:val="00A3044B"/>
    <w:rsid w:val="00A62B34"/>
    <w:rsid w:val="00A64E76"/>
    <w:rsid w:val="00A66AE2"/>
    <w:rsid w:val="00A76D94"/>
    <w:rsid w:val="00A8431E"/>
    <w:rsid w:val="00A84FF0"/>
    <w:rsid w:val="00A93B2C"/>
    <w:rsid w:val="00A94D98"/>
    <w:rsid w:val="00A96B03"/>
    <w:rsid w:val="00AA0A9C"/>
    <w:rsid w:val="00AA0C79"/>
    <w:rsid w:val="00AA101C"/>
    <w:rsid w:val="00AB1EE9"/>
    <w:rsid w:val="00AB205C"/>
    <w:rsid w:val="00AC19EE"/>
    <w:rsid w:val="00AC348B"/>
    <w:rsid w:val="00AC3971"/>
    <w:rsid w:val="00AC46FA"/>
    <w:rsid w:val="00AC6421"/>
    <w:rsid w:val="00AC6899"/>
    <w:rsid w:val="00AC6CD7"/>
    <w:rsid w:val="00AD2C60"/>
    <w:rsid w:val="00AD5684"/>
    <w:rsid w:val="00AD7CD9"/>
    <w:rsid w:val="00AE3E2D"/>
    <w:rsid w:val="00AE45D5"/>
    <w:rsid w:val="00AE5323"/>
    <w:rsid w:val="00AE592F"/>
    <w:rsid w:val="00AE6B1A"/>
    <w:rsid w:val="00AF4234"/>
    <w:rsid w:val="00AF5DAA"/>
    <w:rsid w:val="00B02C6B"/>
    <w:rsid w:val="00B031CC"/>
    <w:rsid w:val="00B03757"/>
    <w:rsid w:val="00B06030"/>
    <w:rsid w:val="00B10243"/>
    <w:rsid w:val="00B13376"/>
    <w:rsid w:val="00B20318"/>
    <w:rsid w:val="00B22FF7"/>
    <w:rsid w:val="00B2547F"/>
    <w:rsid w:val="00B2631A"/>
    <w:rsid w:val="00B319CF"/>
    <w:rsid w:val="00B4546D"/>
    <w:rsid w:val="00B51ABD"/>
    <w:rsid w:val="00B56E16"/>
    <w:rsid w:val="00B64EA2"/>
    <w:rsid w:val="00B657CF"/>
    <w:rsid w:val="00B67033"/>
    <w:rsid w:val="00B7264E"/>
    <w:rsid w:val="00B72D85"/>
    <w:rsid w:val="00B810F9"/>
    <w:rsid w:val="00B815A0"/>
    <w:rsid w:val="00B86403"/>
    <w:rsid w:val="00B90D74"/>
    <w:rsid w:val="00B91D1F"/>
    <w:rsid w:val="00B9573B"/>
    <w:rsid w:val="00B97E79"/>
    <w:rsid w:val="00BA1D6C"/>
    <w:rsid w:val="00BA4B99"/>
    <w:rsid w:val="00BB119B"/>
    <w:rsid w:val="00BB1A26"/>
    <w:rsid w:val="00BB275F"/>
    <w:rsid w:val="00BB5523"/>
    <w:rsid w:val="00BC3FF5"/>
    <w:rsid w:val="00BC66ED"/>
    <w:rsid w:val="00BD2177"/>
    <w:rsid w:val="00BD514B"/>
    <w:rsid w:val="00BD52C2"/>
    <w:rsid w:val="00BE1441"/>
    <w:rsid w:val="00BE3A0B"/>
    <w:rsid w:val="00BF2D8A"/>
    <w:rsid w:val="00C23312"/>
    <w:rsid w:val="00C37953"/>
    <w:rsid w:val="00C5400A"/>
    <w:rsid w:val="00C67FFD"/>
    <w:rsid w:val="00C75F6F"/>
    <w:rsid w:val="00C80D6F"/>
    <w:rsid w:val="00C831BB"/>
    <w:rsid w:val="00C83D02"/>
    <w:rsid w:val="00C8575F"/>
    <w:rsid w:val="00C879AB"/>
    <w:rsid w:val="00C9011E"/>
    <w:rsid w:val="00C90818"/>
    <w:rsid w:val="00C92BC5"/>
    <w:rsid w:val="00C93CB9"/>
    <w:rsid w:val="00C95617"/>
    <w:rsid w:val="00C960D5"/>
    <w:rsid w:val="00C96EAF"/>
    <w:rsid w:val="00CA3C51"/>
    <w:rsid w:val="00CA3F1A"/>
    <w:rsid w:val="00CA7C96"/>
    <w:rsid w:val="00CB0CB4"/>
    <w:rsid w:val="00CB4D02"/>
    <w:rsid w:val="00CC3A46"/>
    <w:rsid w:val="00CC607B"/>
    <w:rsid w:val="00CE1E9B"/>
    <w:rsid w:val="00CE5D72"/>
    <w:rsid w:val="00CE6D0C"/>
    <w:rsid w:val="00CF1444"/>
    <w:rsid w:val="00CF41CE"/>
    <w:rsid w:val="00CF57D9"/>
    <w:rsid w:val="00D00B65"/>
    <w:rsid w:val="00D00D40"/>
    <w:rsid w:val="00D010CE"/>
    <w:rsid w:val="00D01E21"/>
    <w:rsid w:val="00D02BC3"/>
    <w:rsid w:val="00D0743E"/>
    <w:rsid w:val="00D20599"/>
    <w:rsid w:val="00D22930"/>
    <w:rsid w:val="00D26313"/>
    <w:rsid w:val="00D36C77"/>
    <w:rsid w:val="00D4005C"/>
    <w:rsid w:val="00D406BE"/>
    <w:rsid w:val="00D40D51"/>
    <w:rsid w:val="00D4150F"/>
    <w:rsid w:val="00D44F33"/>
    <w:rsid w:val="00D50949"/>
    <w:rsid w:val="00D55A15"/>
    <w:rsid w:val="00D5632D"/>
    <w:rsid w:val="00D61CE8"/>
    <w:rsid w:val="00D6473A"/>
    <w:rsid w:val="00D67821"/>
    <w:rsid w:val="00D7498F"/>
    <w:rsid w:val="00D80E5D"/>
    <w:rsid w:val="00D979C4"/>
    <w:rsid w:val="00DA1C9E"/>
    <w:rsid w:val="00DA2489"/>
    <w:rsid w:val="00DA24B7"/>
    <w:rsid w:val="00DA35A3"/>
    <w:rsid w:val="00DA367C"/>
    <w:rsid w:val="00DA5C6B"/>
    <w:rsid w:val="00DA6F68"/>
    <w:rsid w:val="00DB0950"/>
    <w:rsid w:val="00DB0A98"/>
    <w:rsid w:val="00DB163F"/>
    <w:rsid w:val="00DB1D59"/>
    <w:rsid w:val="00DB2608"/>
    <w:rsid w:val="00DB5191"/>
    <w:rsid w:val="00DB54B5"/>
    <w:rsid w:val="00DC3439"/>
    <w:rsid w:val="00DD2FF9"/>
    <w:rsid w:val="00DE2D75"/>
    <w:rsid w:val="00DE33DB"/>
    <w:rsid w:val="00DE3A4E"/>
    <w:rsid w:val="00DE6F92"/>
    <w:rsid w:val="00DF0D6B"/>
    <w:rsid w:val="00DF26D5"/>
    <w:rsid w:val="00DF2C2B"/>
    <w:rsid w:val="00DF3BAE"/>
    <w:rsid w:val="00DF3FBC"/>
    <w:rsid w:val="00DF5656"/>
    <w:rsid w:val="00DF7790"/>
    <w:rsid w:val="00E006FD"/>
    <w:rsid w:val="00E018F2"/>
    <w:rsid w:val="00E104C9"/>
    <w:rsid w:val="00E11E6C"/>
    <w:rsid w:val="00E11F04"/>
    <w:rsid w:val="00E1424A"/>
    <w:rsid w:val="00E23283"/>
    <w:rsid w:val="00E30707"/>
    <w:rsid w:val="00E3670E"/>
    <w:rsid w:val="00E463AF"/>
    <w:rsid w:val="00E5041B"/>
    <w:rsid w:val="00E52F09"/>
    <w:rsid w:val="00E63582"/>
    <w:rsid w:val="00E6578E"/>
    <w:rsid w:val="00E675FC"/>
    <w:rsid w:val="00E71925"/>
    <w:rsid w:val="00E831AD"/>
    <w:rsid w:val="00E863A5"/>
    <w:rsid w:val="00EA7FD8"/>
    <w:rsid w:val="00EB4296"/>
    <w:rsid w:val="00EB43F2"/>
    <w:rsid w:val="00EB7589"/>
    <w:rsid w:val="00EC3DA7"/>
    <w:rsid w:val="00EC4AA1"/>
    <w:rsid w:val="00EC77E6"/>
    <w:rsid w:val="00ED0CEC"/>
    <w:rsid w:val="00ED31F8"/>
    <w:rsid w:val="00ED43F1"/>
    <w:rsid w:val="00ED4681"/>
    <w:rsid w:val="00ED7F1A"/>
    <w:rsid w:val="00EE16DE"/>
    <w:rsid w:val="00EE67D0"/>
    <w:rsid w:val="00EF2FD5"/>
    <w:rsid w:val="00EF36AE"/>
    <w:rsid w:val="00EF518D"/>
    <w:rsid w:val="00EF616F"/>
    <w:rsid w:val="00EF7935"/>
    <w:rsid w:val="00F11342"/>
    <w:rsid w:val="00F16AB6"/>
    <w:rsid w:val="00F17105"/>
    <w:rsid w:val="00F21083"/>
    <w:rsid w:val="00F227EA"/>
    <w:rsid w:val="00F40312"/>
    <w:rsid w:val="00F44014"/>
    <w:rsid w:val="00F50D56"/>
    <w:rsid w:val="00F53E4D"/>
    <w:rsid w:val="00F5452B"/>
    <w:rsid w:val="00F56A71"/>
    <w:rsid w:val="00F57314"/>
    <w:rsid w:val="00F73AA1"/>
    <w:rsid w:val="00F75B3E"/>
    <w:rsid w:val="00F801A5"/>
    <w:rsid w:val="00F9289C"/>
    <w:rsid w:val="00F9490D"/>
    <w:rsid w:val="00FA5523"/>
    <w:rsid w:val="00FA5615"/>
    <w:rsid w:val="00FA72E8"/>
    <w:rsid w:val="00FB67B8"/>
    <w:rsid w:val="00FC0942"/>
    <w:rsid w:val="00FC1871"/>
    <w:rsid w:val="00FC2930"/>
    <w:rsid w:val="00FD575D"/>
    <w:rsid w:val="00FD7DB7"/>
    <w:rsid w:val="00FF45D4"/>
    <w:rsid w:val="00FF6FC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49EE57C"/>
  <w15:docId w15:val="{05BCE578-3AB0-4CF9-B9A6-A5E248534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55616"/>
    <w:pPr>
      <w:keepNext/>
      <w:jc w:val="center"/>
      <w:outlineLvl w:val="0"/>
    </w:pPr>
    <w:rPr>
      <w:rFonts w:ascii="Times" w:eastAsia="Times" w:hAnsi="Times" w:cs="Times New Roman"/>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1C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1CE6"/>
    <w:rPr>
      <w:rFonts w:ascii="Lucida Grande" w:hAnsi="Lucida Grande" w:cs="Lucida Grande"/>
      <w:sz w:val="18"/>
      <w:szCs w:val="18"/>
    </w:rPr>
  </w:style>
  <w:style w:type="character" w:customStyle="1" w:styleId="Heading1Char">
    <w:name w:val="Heading 1 Char"/>
    <w:basedOn w:val="DefaultParagraphFont"/>
    <w:link w:val="Heading1"/>
    <w:rsid w:val="00655616"/>
    <w:rPr>
      <w:rFonts w:ascii="Times" w:eastAsia="Times" w:hAnsi="Times" w:cs="Times New Roman"/>
      <w:b/>
      <w:color w:val="000000"/>
      <w:szCs w:val="20"/>
    </w:rPr>
  </w:style>
  <w:style w:type="paragraph" w:styleId="ListParagraph">
    <w:name w:val="List Paragraph"/>
    <w:basedOn w:val="Normal"/>
    <w:qFormat/>
    <w:rsid w:val="009E23A6"/>
    <w:pPr>
      <w:ind w:left="720"/>
      <w:contextualSpacing/>
    </w:pPr>
  </w:style>
  <w:style w:type="paragraph" w:styleId="Header">
    <w:name w:val="header"/>
    <w:basedOn w:val="Normal"/>
    <w:link w:val="HeaderChar"/>
    <w:uiPriority w:val="99"/>
    <w:unhideWhenUsed/>
    <w:rsid w:val="005E58A9"/>
    <w:pPr>
      <w:tabs>
        <w:tab w:val="center" w:pos="4320"/>
        <w:tab w:val="right" w:pos="8640"/>
      </w:tabs>
    </w:pPr>
  </w:style>
  <w:style w:type="character" w:customStyle="1" w:styleId="HeaderChar">
    <w:name w:val="Header Char"/>
    <w:basedOn w:val="DefaultParagraphFont"/>
    <w:link w:val="Header"/>
    <w:uiPriority w:val="99"/>
    <w:rsid w:val="005E58A9"/>
  </w:style>
  <w:style w:type="paragraph" w:styleId="Footer">
    <w:name w:val="footer"/>
    <w:basedOn w:val="Normal"/>
    <w:link w:val="FooterChar"/>
    <w:uiPriority w:val="99"/>
    <w:unhideWhenUsed/>
    <w:rsid w:val="005E58A9"/>
    <w:pPr>
      <w:tabs>
        <w:tab w:val="center" w:pos="4320"/>
        <w:tab w:val="right" w:pos="8640"/>
      </w:tabs>
    </w:pPr>
  </w:style>
  <w:style w:type="character" w:customStyle="1" w:styleId="FooterChar">
    <w:name w:val="Footer Char"/>
    <w:basedOn w:val="DefaultParagraphFont"/>
    <w:link w:val="Footer"/>
    <w:uiPriority w:val="99"/>
    <w:rsid w:val="005E58A9"/>
  </w:style>
  <w:style w:type="character" w:styleId="PageNumber">
    <w:name w:val="page number"/>
    <w:basedOn w:val="DefaultParagraphFont"/>
    <w:uiPriority w:val="99"/>
    <w:semiHidden/>
    <w:unhideWhenUsed/>
    <w:rsid w:val="005E58A9"/>
  </w:style>
  <w:style w:type="character" w:styleId="Hyperlink">
    <w:name w:val="Hyperlink"/>
    <w:basedOn w:val="DefaultParagraphFont"/>
    <w:uiPriority w:val="99"/>
    <w:unhideWhenUsed/>
    <w:rsid w:val="000D04EA"/>
    <w:rPr>
      <w:color w:val="0000FF" w:themeColor="hyperlink"/>
      <w:u w:val="single"/>
    </w:rPr>
  </w:style>
  <w:style w:type="table" w:styleId="TableGrid">
    <w:name w:val="Table Grid"/>
    <w:basedOn w:val="TableNormal"/>
    <w:rsid w:val="00810EF6"/>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3">
    <w:name w:val="Plain Table 3"/>
    <w:basedOn w:val="TableNormal"/>
    <w:uiPriority w:val="99"/>
    <w:rsid w:val="00A06B2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Normal1">
    <w:name w:val="Normal1"/>
    <w:basedOn w:val="Normal"/>
    <w:rsid w:val="00A056A9"/>
    <w:pPr>
      <w:contextualSpacing/>
    </w:pPr>
    <w:rPr>
      <w:rFonts w:ascii="Sabon" w:eastAsiaTheme="minorHAnsi" w:hAnsi="Sabon" w:cs="Times New Roman"/>
      <w:color w:val="000000"/>
    </w:rPr>
  </w:style>
  <w:style w:type="character" w:styleId="FollowedHyperlink">
    <w:name w:val="FollowedHyperlink"/>
    <w:basedOn w:val="DefaultParagraphFont"/>
    <w:uiPriority w:val="99"/>
    <w:semiHidden/>
    <w:unhideWhenUsed/>
    <w:rsid w:val="00A056A9"/>
    <w:rPr>
      <w:color w:val="800080" w:themeColor="followedHyperlink"/>
      <w:u w:val="single"/>
    </w:rPr>
  </w:style>
  <w:style w:type="paragraph" w:customStyle="1" w:styleId="Default">
    <w:name w:val="Default"/>
    <w:rsid w:val="002D6028"/>
    <w:pPr>
      <w:autoSpaceDE w:val="0"/>
      <w:autoSpaceDN w:val="0"/>
      <w:adjustRightInd w:val="0"/>
    </w:pPr>
    <w:rPr>
      <w:rFonts w:ascii="Arial" w:hAnsi="Arial" w:cs="Arial"/>
      <w:color w:val="000000"/>
    </w:rPr>
  </w:style>
  <w:style w:type="character" w:customStyle="1" w:styleId="UnresolvedMention1">
    <w:name w:val="Unresolved Mention1"/>
    <w:basedOn w:val="DefaultParagraphFont"/>
    <w:uiPriority w:val="99"/>
    <w:semiHidden/>
    <w:unhideWhenUsed/>
    <w:rsid w:val="00B56E16"/>
    <w:rPr>
      <w:color w:val="605E5C"/>
      <w:shd w:val="clear" w:color="auto" w:fill="E1DFDD"/>
    </w:rPr>
  </w:style>
  <w:style w:type="paragraph" w:styleId="NormalWeb">
    <w:name w:val="Normal (Web)"/>
    <w:basedOn w:val="Normal"/>
    <w:uiPriority w:val="99"/>
    <w:semiHidden/>
    <w:unhideWhenUsed/>
    <w:rsid w:val="00F9490D"/>
    <w:pPr>
      <w:spacing w:before="100" w:beforeAutospacing="1" w:after="100" w:afterAutospacing="1"/>
    </w:pPr>
    <w:rPr>
      <w:rFonts w:ascii="Times New Roman" w:eastAsia="Times New Roman" w:hAnsi="Times New Roman" w:cs="Times New Roman"/>
    </w:rPr>
  </w:style>
  <w:style w:type="character" w:customStyle="1" w:styleId="UnresolvedMention2">
    <w:name w:val="Unresolved Mention2"/>
    <w:basedOn w:val="DefaultParagraphFont"/>
    <w:uiPriority w:val="99"/>
    <w:semiHidden/>
    <w:unhideWhenUsed/>
    <w:rsid w:val="00CF41CE"/>
    <w:rPr>
      <w:color w:val="605E5C"/>
      <w:shd w:val="clear" w:color="auto" w:fill="E1DFDD"/>
    </w:rPr>
  </w:style>
  <w:style w:type="character" w:customStyle="1" w:styleId="UnresolvedMention3">
    <w:name w:val="Unresolved Mention3"/>
    <w:basedOn w:val="DefaultParagraphFont"/>
    <w:uiPriority w:val="99"/>
    <w:semiHidden/>
    <w:unhideWhenUsed/>
    <w:rsid w:val="00EB43F2"/>
    <w:rPr>
      <w:color w:val="605E5C"/>
      <w:shd w:val="clear" w:color="auto" w:fill="E1DFDD"/>
    </w:rPr>
  </w:style>
  <w:style w:type="character" w:styleId="UnresolvedMention">
    <w:name w:val="Unresolved Mention"/>
    <w:basedOn w:val="DefaultParagraphFont"/>
    <w:uiPriority w:val="99"/>
    <w:semiHidden/>
    <w:unhideWhenUsed/>
    <w:rsid w:val="007C6C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06269">
      <w:bodyDiv w:val="1"/>
      <w:marLeft w:val="0"/>
      <w:marRight w:val="0"/>
      <w:marTop w:val="0"/>
      <w:marBottom w:val="0"/>
      <w:divBdr>
        <w:top w:val="none" w:sz="0" w:space="0" w:color="auto"/>
        <w:left w:val="none" w:sz="0" w:space="0" w:color="auto"/>
        <w:bottom w:val="none" w:sz="0" w:space="0" w:color="auto"/>
        <w:right w:val="none" w:sz="0" w:space="0" w:color="auto"/>
      </w:divBdr>
    </w:div>
    <w:div w:id="84888040">
      <w:bodyDiv w:val="1"/>
      <w:marLeft w:val="0"/>
      <w:marRight w:val="0"/>
      <w:marTop w:val="0"/>
      <w:marBottom w:val="0"/>
      <w:divBdr>
        <w:top w:val="none" w:sz="0" w:space="0" w:color="auto"/>
        <w:left w:val="none" w:sz="0" w:space="0" w:color="auto"/>
        <w:bottom w:val="none" w:sz="0" w:space="0" w:color="auto"/>
        <w:right w:val="none" w:sz="0" w:space="0" w:color="auto"/>
      </w:divBdr>
    </w:div>
    <w:div w:id="224410465">
      <w:bodyDiv w:val="1"/>
      <w:marLeft w:val="0"/>
      <w:marRight w:val="0"/>
      <w:marTop w:val="0"/>
      <w:marBottom w:val="0"/>
      <w:divBdr>
        <w:top w:val="none" w:sz="0" w:space="0" w:color="auto"/>
        <w:left w:val="none" w:sz="0" w:space="0" w:color="auto"/>
        <w:bottom w:val="none" w:sz="0" w:space="0" w:color="auto"/>
        <w:right w:val="none" w:sz="0" w:space="0" w:color="auto"/>
      </w:divBdr>
    </w:div>
    <w:div w:id="251162887">
      <w:bodyDiv w:val="1"/>
      <w:marLeft w:val="0"/>
      <w:marRight w:val="0"/>
      <w:marTop w:val="0"/>
      <w:marBottom w:val="0"/>
      <w:divBdr>
        <w:top w:val="none" w:sz="0" w:space="0" w:color="auto"/>
        <w:left w:val="none" w:sz="0" w:space="0" w:color="auto"/>
        <w:bottom w:val="none" w:sz="0" w:space="0" w:color="auto"/>
        <w:right w:val="none" w:sz="0" w:space="0" w:color="auto"/>
      </w:divBdr>
    </w:div>
    <w:div w:id="443816194">
      <w:bodyDiv w:val="1"/>
      <w:marLeft w:val="0"/>
      <w:marRight w:val="0"/>
      <w:marTop w:val="0"/>
      <w:marBottom w:val="0"/>
      <w:divBdr>
        <w:top w:val="none" w:sz="0" w:space="0" w:color="auto"/>
        <w:left w:val="none" w:sz="0" w:space="0" w:color="auto"/>
        <w:bottom w:val="none" w:sz="0" w:space="0" w:color="auto"/>
        <w:right w:val="none" w:sz="0" w:space="0" w:color="auto"/>
      </w:divBdr>
    </w:div>
    <w:div w:id="580213704">
      <w:bodyDiv w:val="1"/>
      <w:marLeft w:val="0"/>
      <w:marRight w:val="0"/>
      <w:marTop w:val="0"/>
      <w:marBottom w:val="0"/>
      <w:divBdr>
        <w:top w:val="none" w:sz="0" w:space="0" w:color="auto"/>
        <w:left w:val="none" w:sz="0" w:space="0" w:color="auto"/>
        <w:bottom w:val="none" w:sz="0" w:space="0" w:color="auto"/>
        <w:right w:val="none" w:sz="0" w:space="0" w:color="auto"/>
      </w:divBdr>
    </w:div>
    <w:div w:id="773132964">
      <w:bodyDiv w:val="1"/>
      <w:marLeft w:val="0"/>
      <w:marRight w:val="0"/>
      <w:marTop w:val="0"/>
      <w:marBottom w:val="0"/>
      <w:divBdr>
        <w:top w:val="none" w:sz="0" w:space="0" w:color="auto"/>
        <w:left w:val="none" w:sz="0" w:space="0" w:color="auto"/>
        <w:bottom w:val="none" w:sz="0" w:space="0" w:color="auto"/>
        <w:right w:val="none" w:sz="0" w:space="0" w:color="auto"/>
      </w:divBdr>
    </w:div>
    <w:div w:id="985670027">
      <w:bodyDiv w:val="1"/>
      <w:marLeft w:val="0"/>
      <w:marRight w:val="0"/>
      <w:marTop w:val="0"/>
      <w:marBottom w:val="0"/>
      <w:divBdr>
        <w:top w:val="none" w:sz="0" w:space="0" w:color="auto"/>
        <w:left w:val="none" w:sz="0" w:space="0" w:color="auto"/>
        <w:bottom w:val="none" w:sz="0" w:space="0" w:color="auto"/>
        <w:right w:val="none" w:sz="0" w:space="0" w:color="auto"/>
      </w:divBdr>
    </w:div>
    <w:div w:id="1105077316">
      <w:bodyDiv w:val="1"/>
      <w:marLeft w:val="0"/>
      <w:marRight w:val="0"/>
      <w:marTop w:val="0"/>
      <w:marBottom w:val="0"/>
      <w:divBdr>
        <w:top w:val="none" w:sz="0" w:space="0" w:color="auto"/>
        <w:left w:val="none" w:sz="0" w:space="0" w:color="auto"/>
        <w:bottom w:val="none" w:sz="0" w:space="0" w:color="auto"/>
        <w:right w:val="none" w:sz="0" w:space="0" w:color="auto"/>
      </w:divBdr>
    </w:div>
    <w:div w:id="1341541679">
      <w:bodyDiv w:val="1"/>
      <w:marLeft w:val="0"/>
      <w:marRight w:val="0"/>
      <w:marTop w:val="0"/>
      <w:marBottom w:val="0"/>
      <w:divBdr>
        <w:top w:val="none" w:sz="0" w:space="0" w:color="auto"/>
        <w:left w:val="none" w:sz="0" w:space="0" w:color="auto"/>
        <w:bottom w:val="none" w:sz="0" w:space="0" w:color="auto"/>
        <w:right w:val="none" w:sz="0" w:space="0" w:color="auto"/>
      </w:divBdr>
    </w:div>
    <w:div w:id="1427993334">
      <w:bodyDiv w:val="1"/>
      <w:marLeft w:val="0"/>
      <w:marRight w:val="0"/>
      <w:marTop w:val="0"/>
      <w:marBottom w:val="0"/>
      <w:divBdr>
        <w:top w:val="none" w:sz="0" w:space="0" w:color="auto"/>
        <w:left w:val="none" w:sz="0" w:space="0" w:color="auto"/>
        <w:bottom w:val="none" w:sz="0" w:space="0" w:color="auto"/>
        <w:right w:val="none" w:sz="0" w:space="0" w:color="auto"/>
      </w:divBdr>
    </w:div>
    <w:div w:id="1515411564">
      <w:bodyDiv w:val="1"/>
      <w:marLeft w:val="0"/>
      <w:marRight w:val="0"/>
      <w:marTop w:val="0"/>
      <w:marBottom w:val="0"/>
      <w:divBdr>
        <w:top w:val="none" w:sz="0" w:space="0" w:color="auto"/>
        <w:left w:val="none" w:sz="0" w:space="0" w:color="auto"/>
        <w:bottom w:val="none" w:sz="0" w:space="0" w:color="auto"/>
        <w:right w:val="none" w:sz="0" w:space="0" w:color="auto"/>
      </w:divBdr>
    </w:div>
    <w:div w:id="1601834153">
      <w:bodyDiv w:val="1"/>
      <w:marLeft w:val="0"/>
      <w:marRight w:val="0"/>
      <w:marTop w:val="0"/>
      <w:marBottom w:val="0"/>
      <w:divBdr>
        <w:top w:val="none" w:sz="0" w:space="0" w:color="auto"/>
        <w:left w:val="none" w:sz="0" w:space="0" w:color="auto"/>
        <w:bottom w:val="none" w:sz="0" w:space="0" w:color="auto"/>
        <w:right w:val="none" w:sz="0" w:space="0" w:color="auto"/>
      </w:divBdr>
    </w:div>
    <w:div w:id="1705404601">
      <w:bodyDiv w:val="1"/>
      <w:marLeft w:val="0"/>
      <w:marRight w:val="0"/>
      <w:marTop w:val="0"/>
      <w:marBottom w:val="0"/>
      <w:divBdr>
        <w:top w:val="none" w:sz="0" w:space="0" w:color="auto"/>
        <w:left w:val="none" w:sz="0" w:space="0" w:color="auto"/>
        <w:bottom w:val="none" w:sz="0" w:space="0" w:color="auto"/>
        <w:right w:val="none" w:sz="0" w:space="0" w:color="auto"/>
      </w:divBdr>
    </w:div>
    <w:div w:id="1902012156">
      <w:bodyDiv w:val="1"/>
      <w:marLeft w:val="0"/>
      <w:marRight w:val="0"/>
      <w:marTop w:val="0"/>
      <w:marBottom w:val="0"/>
      <w:divBdr>
        <w:top w:val="none" w:sz="0" w:space="0" w:color="auto"/>
        <w:left w:val="none" w:sz="0" w:space="0" w:color="auto"/>
        <w:bottom w:val="none" w:sz="0" w:space="0" w:color="auto"/>
        <w:right w:val="none" w:sz="0" w:space="0" w:color="auto"/>
      </w:divBdr>
    </w:div>
    <w:div w:id="2050493724">
      <w:bodyDiv w:val="1"/>
      <w:marLeft w:val="0"/>
      <w:marRight w:val="0"/>
      <w:marTop w:val="0"/>
      <w:marBottom w:val="0"/>
      <w:divBdr>
        <w:top w:val="none" w:sz="0" w:space="0" w:color="auto"/>
        <w:left w:val="none" w:sz="0" w:space="0" w:color="auto"/>
        <w:bottom w:val="none" w:sz="0" w:space="0" w:color="auto"/>
        <w:right w:val="none" w:sz="0" w:space="0" w:color="auto"/>
      </w:divBdr>
    </w:div>
    <w:div w:id="207712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i.org/10.1038/nature21377"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counseling.ufl.edu/cwc/Default.asp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doi.org/10.1089/ast.2006.6.735"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yllabus.ufl.edu/syllabus-policy/uf-syllabus-policy-links/" TargetMode="External"/><Relationship Id="rId5" Type="http://schemas.openxmlformats.org/officeDocument/2006/relationships/webSettings" Target="webSettings.xml"/><Relationship Id="rId15" Type="http://schemas.openxmlformats.org/officeDocument/2006/relationships/hyperlink" Target="https://doi.org/10.1038/nature13068" TargetMode="External"/><Relationship Id="rId10" Type="http://schemas.openxmlformats.org/officeDocument/2006/relationships/hyperlink" Target="https://syllabus.ufl.edu/syllabus-policy/uf-syllabus-policy-link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doi.org/10.1089/ast.2015.1460"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9F79BD9ED5294AA9F91CF98EE3A20E"/>
        <w:category>
          <w:name w:val="General"/>
          <w:gallery w:val="placeholder"/>
        </w:category>
        <w:types>
          <w:type w:val="bbPlcHdr"/>
        </w:types>
        <w:behaviors>
          <w:behavior w:val="content"/>
        </w:behaviors>
        <w:guid w:val="{555DA973-9C49-5747-AC2F-B86671BDF82F}"/>
      </w:docPartPr>
      <w:docPartBody>
        <w:p w:rsidR="00235B8C" w:rsidRDefault="00E57D1E" w:rsidP="00E57D1E">
          <w:pPr>
            <w:pStyle w:val="AE9F79BD9ED5294AA9F91CF98EE3A20E"/>
          </w:pPr>
          <w:r>
            <w:t>[Type text]</w:t>
          </w:r>
        </w:p>
      </w:docPartBody>
    </w:docPart>
    <w:docPart>
      <w:docPartPr>
        <w:name w:val="C91A88B46ABCF44DBAD854B5255081DF"/>
        <w:category>
          <w:name w:val="General"/>
          <w:gallery w:val="placeholder"/>
        </w:category>
        <w:types>
          <w:type w:val="bbPlcHdr"/>
        </w:types>
        <w:behaviors>
          <w:behavior w:val="content"/>
        </w:behaviors>
        <w:guid w:val="{A5307D0C-77A3-8F45-8D80-29655EF395A3}"/>
      </w:docPartPr>
      <w:docPartBody>
        <w:p w:rsidR="00235B8C" w:rsidRDefault="00E57D1E" w:rsidP="00E57D1E">
          <w:pPr>
            <w:pStyle w:val="C91A88B46ABCF44DBAD854B5255081DF"/>
          </w:pPr>
          <w:r>
            <w:t>[Type text]</w:t>
          </w:r>
        </w:p>
      </w:docPartBody>
    </w:docPart>
    <w:docPart>
      <w:docPartPr>
        <w:name w:val="6604585EA9C2CB4FADC901BDE66F8469"/>
        <w:category>
          <w:name w:val="General"/>
          <w:gallery w:val="placeholder"/>
        </w:category>
        <w:types>
          <w:type w:val="bbPlcHdr"/>
        </w:types>
        <w:behaviors>
          <w:behavior w:val="content"/>
        </w:behaviors>
        <w:guid w:val="{C961C3E0-8A4A-764C-AE05-E8D1A2ACEE12}"/>
      </w:docPartPr>
      <w:docPartBody>
        <w:p w:rsidR="00235B8C" w:rsidRDefault="00E57D1E" w:rsidP="00E57D1E">
          <w:pPr>
            <w:pStyle w:val="6604585EA9C2CB4FADC901BDE66F846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Sabon">
    <w:altName w:val="Cambria"/>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7D1E"/>
    <w:rsid w:val="000C5CD8"/>
    <w:rsid w:val="001831EC"/>
    <w:rsid w:val="001B7A6C"/>
    <w:rsid w:val="001D5A3D"/>
    <w:rsid w:val="001D5F53"/>
    <w:rsid w:val="0020554F"/>
    <w:rsid w:val="00235B8C"/>
    <w:rsid w:val="002B6CC3"/>
    <w:rsid w:val="003006F8"/>
    <w:rsid w:val="003A2AEE"/>
    <w:rsid w:val="003B53C0"/>
    <w:rsid w:val="0042753B"/>
    <w:rsid w:val="00463A35"/>
    <w:rsid w:val="0051002D"/>
    <w:rsid w:val="00516907"/>
    <w:rsid w:val="005733E7"/>
    <w:rsid w:val="005735DA"/>
    <w:rsid w:val="005A4F9B"/>
    <w:rsid w:val="005D0629"/>
    <w:rsid w:val="006D7E03"/>
    <w:rsid w:val="006F7D27"/>
    <w:rsid w:val="007118CF"/>
    <w:rsid w:val="00752989"/>
    <w:rsid w:val="00784FA4"/>
    <w:rsid w:val="007930A1"/>
    <w:rsid w:val="00804BEA"/>
    <w:rsid w:val="00815609"/>
    <w:rsid w:val="008B38C2"/>
    <w:rsid w:val="008C2F38"/>
    <w:rsid w:val="00905854"/>
    <w:rsid w:val="00915849"/>
    <w:rsid w:val="00946D9E"/>
    <w:rsid w:val="00947F73"/>
    <w:rsid w:val="009A7163"/>
    <w:rsid w:val="009A78A3"/>
    <w:rsid w:val="00B20C86"/>
    <w:rsid w:val="00B56CE2"/>
    <w:rsid w:val="00B6159D"/>
    <w:rsid w:val="00BD70C6"/>
    <w:rsid w:val="00BE14B8"/>
    <w:rsid w:val="00BE3A0B"/>
    <w:rsid w:val="00C304A1"/>
    <w:rsid w:val="00CA0F89"/>
    <w:rsid w:val="00CC25BB"/>
    <w:rsid w:val="00D16847"/>
    <w:rsid w:val="00D30BC5"/>
    <w:rsid w:val="00D31A3C"/>
    <w:rsid w:val="00D5632D"/>
    <w:rsid w:val="00DC1DF0"/>
    <w:rsid w:val="00DD688D"/>
    <w:rsid w:val="00DF0E47"/>
    <w:rsid w:val="00E12DEF"/>
    <w:rsid w:val="00E57D1E"/>
    <w:rsid w:val="00FE0F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E9F79BD9ED5294AA9F91CF98EE3A20E">
    <w:name w:val="AE9F79BD9ED5294AA9F91CF98EE3A20E"/>
    <w:rsid w:val="00E57D1E"/>
  </w:style>
  <w:style w:type="paragraph" w:customStyle="1" w:styleId="C91A88B46ABCF44DBAD854B5255081DF">
    <w:name w:val="C91A88B46ABCF44DBAD854B5255081DF"/>
    <w:rsid w:val="00E57D1E"/>
  </w:style>
  <w:style w:type="paragraph" w:customStyle="1" w:styleId="6604585EA9C2CB4FADC901BDE66F8469">
    <w:name w:val="6604585EA9C2CB4FADC901BDE66F8469"/>
    <w:rsid w:val="00E57D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0D804E-F71A-4318-BF67-2F1E5651A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2504</Words>
  <Characters>14275</Characters>
  <Application>Microsoft Office Word</Application>
  <DocSecurity>4</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Northwestern</Company>
  <LinksUpToDate>false</LinksUpToDate>
  <CharactersWithSpaces>16746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Moore</dc:creator>
  <cp:keywords/>
  <dc:description/>
  <cp:lastModifiedBy>Adams,Diana M</cp:lastModifiedBy>
  <cp:revision>2</cp:revision>
  <cp:lastPrinted>2019-01-04T16:03:00Z</cp:lastPrinted>
  <dcterms:created xsi:type="dcterms:W3CDTF">2026-01-05T14:04:00Z</dcterms:created>
  <dcterms:modified xsi:type="dcterms:W3CDTF">2026-01-05T14:04:00Z</dcterms:modified>
</cp:coreProperties>
</file>